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МИНИСТЕРСТВО ПРОСВЕЩЕНИЯ  РОССИЙСКОЙ ФЕДЕРАЦИИ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«Институт коррекционной педагогики»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bookmarkStart w:id="26" w:name="_GoBack"/>
      <w:bookmarkEnd w:id="26"/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 w:type="textWrapping"/>
      </w:r>
      <w:r>
        <w:rPr>
          <w:rFonts w:ascii="Times New Roman" w:hAnsi="Times New Roman" w:cs="Times New Roman"/>
          <w:b/>
          <w:sz w:val="36"/>
          <w:szCs w:val="36"/>
        </w:rPr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 w:type="textWrapping"/>
      </w:r>
      <w:r>
        <w:rPr>
          <w:rFonts w:ascii="Times New Roman" w:hAnsi="Times New Roman" w:cs="Times New Roman"/>
          <w:b/>
          <w:sz w:val="36"/>
          <w:szCs w:val="36"/>
        </w:rPr>
        <w:t>(интеллектуальными нарушениями)</w:t>
      </w:r>
    </w:p>
    <w:p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>
      <w:pPr>
        <w:spacing w:before="240" w:line="360" w:lineRule="auto"/>
        <w:jc w:val="center"/>
        <w:rPr>
          <w:rFonts w:ascii="Times New Roman" w:hAnsi="Times New Roman" w:eastAsia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3 класса)</w:t>
      </w:r>
      <w:bookmarkEnd w:id="0"/>
    </w:p>
    <w:p>
      <w:pPr>
        <w:ind w:firstLine="709"/>
        <w:jc w:val="both"/>
        <w:rPr>
          <w:rFonts w:ascii="Times New Roman" w:hAnsi="Times New Roman" w:eastAsia="Times New Roman" w:cs="Times New Roman"/>
          <w:sz w:val="36"/>
          <w:szCs w:val="36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Москва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2023</w:t>
      </w:r>
    </w:p>
    <w:sdt>
      <w:sdtPr>
        <w:id w:val="-1986453066"/>
        <w:docPartObj>
          <w:docPartGallery w:val="Table of Contents"/>
          <w:docPartUnique/>
        </w:docPartObj>
      </w:sdtPr>
      <w:sdtEndPr>
        <w:rPr>
          <w:rFonts w:ascii="Calibri" w:hAnsi="Calibri" w:eastAsia="Calibri" w:cs="Calibri"/>
          <w:b/>
          <w:bCs/>
          <w:color w:val="auto"/>
          <w:sz w:val="22"/>
          <w:szCs w:val="22"/>
          <w:lang w:eastAsia="en-US"/>
        </w:rPr>
      </w:sdtEndPr>
      <w:sdtContent>
        <w:p>
          <w:pPr>
            <w:pStyle w:val="38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>
          <w:pPr>
            <w:rPr>
              <w:lang w:eastAsia="ru-RU"/>
            </w:rPr>
          </w:pPr>
        </w:p>
        <w:p>
          <w:pPr>
            <w:pStyle w:val="14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"_Toc144139342" </w:instrText>
          </w:r>
          <w:r>
            <w:fldChar w:fldCharType="separate"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ПОЯСНИТЕЛЬНАЯ ЗАПИСКА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_Toc144139342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HYPERLINK \l "_Toc144139343" </w:instrText>
          </w:r>
          <w:r>
            <w:fldChar w:fldCharType="separate"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II.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СОДЕРЖАНИЕ ОБУЧЕНИЯ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_Toc144139343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5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HYPERLINK \l "_Toc144139344" </w:instrText>
          </w:r>
          <w:r>
            <w:fldChar w:fldCharType="separate"/>
          </w:r>
          <w:r>
            <w:rPr>
              <w:rStyle w:val="10"/>
              <w:rFonts w:ascii="Times New Roman" w:hAnsi="Times New Roman" w:cs="Times New Roman"/>
              <w:sz w:val="28"/>
              <w:szCs w:val="28"/>
            </w:rPr>
            <w:t>III.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10"/>
              <w:rFonts w:ascii="Times New Roman" w:hAnsi="Times New Roman" w:cs="Times New Roman"/>
              <w:sz w:val="28"/>
              <w:szCs w:val="28"/>
            </w:rPr>
            <w:t>ПЛАНИРУЕМЫЕ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_Toc144139344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8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HYPERLINK \l "_Toc144139345" </w:instrText>
          </w:r>
          <w:r>
            <w:fldChar w:fldCharType="separate"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IV.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ТЕМАТИЧЕСКОЕ ПЛАНИРОВАНИЕ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_Toc144139345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r>
            <w:rPr>
              <w:b/>
              <w:bCs/>
            </w:rPr>
            <w:fldChar w:fldCharType="end"/>
          </w:r>
        </w:p>
      </w:sdtContent>
    </w:sdt>
    <w:p>
      <w:pPr>
        <w:keepNext/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40" w:after="0" w:line="259" w:lineRule="auto"/>
        <w:jc w:val="center"/>
      </w:pPr>
    </w:p>
    <w:p/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br w:type="page"/>
      </w:r>
    </w:p>
    <w:p>
      <w:pPr>
        <w:pStyle w:val="2"/>
        <w:numPr>
          <w:ilvl w:val="0"/>
          <w:numId w:val="1"/>
        </w:numPr>
        <w:jc w:val="center"/>
        <w:rPr>
          <w:rFonts w:ascii="Times New Roman" w:hAnsi="Times New Roman" w:eastAsia="Times New Roman" w:cs="Times New Roman"/>
          <w:sz w:val="28"/>
          <w:szCs w:val="28"/>
        </w:rPr>
      </w:pPr>
      <w:bookmarkStart w:id="1" w:name="_heading=h.gjdgxs" w:colFirst="0" w:colLast="0"/>
      <w:bookmarkEnd w:id="1"/>
      <w:bookmarkStart w:id="2" w:name="_Toc144139342"/>
      <w:r>
        <w:rPr>
          <w:rFonts w:ascii="Times New Roman" w:hAnsi="Times New Roman" w:eastAsia="Times New Roman" w:cs="Times New Roman"/>
          <w:sz w:val="28"/>
          <w:szCs w:val="28"/>
        </w:rPr>
        <w:t>ПОЯСНИТЕЛЬНАЯ ЗАПИСКА</w:t>
      </w:r>
      <w:bookmarkEnd w:id="2"/>
    </w:p>
    <w:p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360" w:lineRule="auto"/>
        <w:ind w:firstLine="5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 № 1026  (</w:t>
      </w:r>
      <w:r>
        <w:fldChar w:fldCharType="begin"/>
      </w:r>
      <w:r>
        <w:instrText xml:space="preserve"> HYPERLINK "https://clck.ru/33NMkR"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8"/>
          <w:szCs w:val="28"/>
          <w:highlight w:val="white"/>
          <w:u w:val="single"/>
        </w:rPr>
        <w:t>https://clck.ru/33NMkR</w:t>
      </w:r>
      <w:r>
        <w:rPr>
          <w:rFonts w:ascii="Times New Roman" w:hAnsi="Times New Roman" w:eastAsia="Times New Roman" w:cs="Times New Roman"/>
          <w:color w:val="0000FF"/>
          <w:sz w:val="28"/>
          <w:szCs w:val="28"/>
          <w:highlight w:val="white"/>
          <w:u w:val="single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>
      <w:pPr>
        <w:tabs>
          <w:tab w:val="left" w:pos="0"/>
        </w:tabs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Учебный предмет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3 классе рассчитана на 34 учебные недели и составляет 136 часов в год (4 часа в неделю).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>
      <w:pPr>
        <w:spacing w:after="0" w:line="360" w:lineRule="auto"/>
        <w:ind w:right="117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Задачи обучения: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воспитание у обучающихся интереса к чтению;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Рабочая программа по учебному предмету «Чтение» в 3 классе определяет следующие задачи: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развитие умения читать   доступный пониманию текст вслух и про себя;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формирование умения отвечать на вопросы по содержанию прочитанного с использованием иллюстраций к тексту, картин; находить в тексте предложения для ответа на вопросы; элементарно оценивать прочитанное;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развитие умения пересказывать содержание прочитанного по вопросам учителя с постепенным переходом к самостоятельному пересказу, близкому к тексту;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развитие умения разучивать по учебнику или с голоса учителя короткие стихотворения, читать их перед классом;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формирование читательской самостоятельности у обучающихся: развитие интереса к чтению, знакомство с лучшими, доступными пониманию произведениями детской литературы.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br w:type="page"/>
      </w:r>
    </w:p>
    <w:p>
      <w:pPr>
        <w:pStyle w:val="2"/>
        <w:numPr>
          <w:ilvl w:val="0"/>
          <w:numId w:val="4"/>
        </w:numPr>
        <w:jc w:val="center"/>
        <w:rPr>
          <w:rFonts w:ascii="Times New Roman" w:hAnsi="Times New Roman" w:eastAsia="Times New Roman" w:cs="Times New Roman"/>
          <w:sz w:val="28"/>
          <w:szCs w:val="28"/>
        </w:rPr>
      </w:pPr>
      <w:bookmarkStart w:id="3" w:name="_heading=h.4d34og8" w:colFirst="0" w:colLast="0"/>
      <w:bookmarkEnd w:id="3"/>
      <w:bookmarkStart w:id="4" w:name="_Toc144139343"/>
      <w:r>
        <w:rPr>
          <w:rFonts w:ascii="Times New Roman" w:hAnsi="Times New Roman" w:eastAsia="Times New Roman" w:cs="Times New Roman"/>
          <w:sz w:val="28"/>
          <w:szCs w:val="28"/>
        </w:rPr>
        <w:t>СОДЕРЖАНИЕ ОБУЧЕНИЯ</w:t>
      </w:r>
      <w:bookmarkEnd w:id="4"/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bookmarkStart w:id="5" w:name="_heading=h.1fob9te" w:colFirst="0" w:colLast="0"/>
      <w:bookmarkEnd w:id="5"/>
      <w:r>
        <w:rPr>
          <w:rFonts w:ascii="Times New Roman" w:hAnsi="Times New Roman" w:eastAsia="Times New Roman" w:cs="Times New Roman"/>
          <w:sz w:val="28"/>
          <w:szCs w:val="28"/>
        </w:rPr>
        <w:t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>
      <w:pPr>
        <w:shd w:val="clear" w:color="auto" w:fill="FFFFFF"/>
        <w:spacing w:after="0" w:line="360" w:lineRule="auto"/>
        <w:ind w:firstLine="709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bookmarkStart w:id="6" w:name="_heading=h.3znysh7" w:colFirst="0" w:colLast="0"/>
      <w:bookmarkEnd w:id="6"/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360" w:lineRule="auto"/>
        <w:ind w:left="0" w:firstLine="426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словесный метод (рассказ, объяснение, разъяснение беседа, работа с учебником);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360" w:lineRule="auto"/>
        <w:ind w:left="0" w:firstLine="426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360" w:lineRule="auto"/>
        <w:ind w:left="0" w:firstLine="426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пересказ, выборочное чтение);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360" w:lineRule="auto"/>
        <w:ind w:left="0" w:firstLine="426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360" w:lineRule="auto"/>
        <w:ind w:left="426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br w:type="page"/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360" w:lineRule="auto"/>
        <w:ind w:left="426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Style w:val="39"/>
        <w:tblW w:w="93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625"/>
        <w:gridCol w:w="5047"/>
        <w:gridCol w:w="1954"/>
        <w:gridCol w:w="17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13" w:hRule="atLeast"/>
          <w:jc w:val="center"/>
        </w:trPr>
        <w:tc>
          <w:tcPr>
            <w:tcW w:w="62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70" w:hRule="atLeast"/>
          <w:jc w:val="center"/>
        </w:trPr>
        <w:tc>
          <w:tcPr>
            <w:tcW w:w="62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70" w:hRule="atLeast"/>
          <w:jc w:val="center"/>
        </w:trPr>
        <w:tc>
          <w:tcPr>
            <w:tcW w:w="62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70" w:hRule="atLeast"/>
          <w:jc w:val="center"/>
        </w:trPr>
        <w:tc>
          <w:tcPr>
            <w:tcW w:w="62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70" w:hRule="atLeast"/>
          <w:jc w:val="center"/>
        </w:trPr>
        <w:tc>
          <w:tcPr>
            <w:tcW w:w="62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70" w:hRule="atLeast"/>
          <w:jc w:val="center"/>
        </w:trPr>
        <w:tc>
          <w:tcPr>
            <w:tcW w:w="62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70" w:hRule="atLeast"/>
          <w:jc w:val="center"/>
        </w:trPr>
        <w:tc>
          <w:tcPr>
            <w:tcW w:w="62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70" w:hRule="atLeast"/>
          <w:jc w:val="center"/>
        </w:trPr>
        <w:tc>
          <w:tcPr>
            <w:tcW w:w="62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85" w:hRule="atLeast"/>
          <w:jc w:val="center"/>
        </w:trPr>
        <w:tc>
          <w:tcPr>
            <w:tcW w:w="62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85" w:hRule="atLeast"/>
          <w:jc w:val="center"/>
        </w:trPr>
        <w:tc>
          <w:tcPr>
            <w:tcW w:w="62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85" w:hRule="atLeast"/>
          <w:jc w:val="center"/>
        </w:trPr>
        <w:tc>
          <w:tcPr>
            <w:tcW w:w="62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85" w:hRule="atLeast"/>
          <w:jc w:val="center"/>
        </w:trPr>
        <w:tc>
          <w:tcPr>
            <w:tcW w:w="62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85" w:hRule="atLeast"/>
          <w:jc w:val="center"/>
        </w:trPr>
        <w:tc>
          <w:tcPr>
            <w:tcW w:w="5672" w:type="dxa"/>
            <w:gridSpan w:val="2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right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tabs>
          <w:tab w:val="left" w:pos="1275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 w:type="page"/>
      </w:r>
    </w:p>
    <w:p>
      <w:pPr>
        <w:pStyle w:val="3"/>
        <w:numPr>
          <w:ilvl w:val="0"/>
          <w:numId w:val="6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44139344"/>
      <w:bookmarkStart w:id="8" w:name="_Hlk138962750"/>
      <w:bookmarkStart w:id="9" w:name="_Hlk138961499"/>
      <w:bookmarkStart w:id="10" w:name="_Hlk138967155"/>
      <w:r>
        <w:rPr>
          <w:rFonts w:ascii="Times New Roman" w:hAnsi="Times New Roman" w:cs="Times New Roman"/>
          <w:color w:val="auto"/>
          <w:sz w:val="28"/>
          <w:szCs w:val="28"/>
        </w:rPr>
        <w:t>ПЛАНИРУЕМЫЕ РЕЗУЛЬТАТЫ</w:t>
      </w:r>
      <w:bookmarkEnd w:id="7"/>
    </w:p>
    <w:bookmarkEnd w:id="8"/>
    <w:p>
      <w:pPr>
        <w:pStyle w:val="22"/>
        <w:spacing w:before="240" w:after="0" w:line="36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r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bookmarkEnd w:id="11"/>
    <w:p>
      <w:pPr>
        <w:pStyle w:val="2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эмоционального отклика на произведения литературы;</w:t>
      </w:r>
    </w:p>
    <w:p>
      <w:pPr>
        <w:pStyle w:val="2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давать элементарную нравственную оценку своим и чужим поступкам;</w:t>
      </w:r>
    </w:p>
    <w:p>
      <w:pPr>
        <w:pStyle w:val="2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поддерживать коммуникацию со взрослыми и сверстниками;</w:t>
      </w:r>
    </w:p>
    <w:p>
      <w:pPr>
        <w:pStyle w:val="2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обращаться за помощью;</w:t>
      </w:r>
    </w:p>
    <w:p>
      <w:pPr>
        <w:pStyle w:val="2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разнообразными средствами коммуникации;</w:t>
      </w:r>
    </w:p>
    <w:p>
      <w:pPr>
        <w:pStyle w:val="2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>
      <w:pPr>
        <w:pStyle w:val="2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heading=h.j3mwg62m1mx2" w:colFirst="0" w:colLast="0"/>
      <w:bookmarkEnd w:id="12"/>
      <w:r>
        <w:rPr>
          <w:rFonts w:ascii="Times New Roman" w:hAnsi="Times New Roman" w:cs="Times New Roman"/>
          <w:sz w:val="28"/>
          <w:szCs w:val="28"/>
        </w:rPr>
        <w:t>уважительное и бережное отношение к людям труда и их деятельности.</w:t>
      </w:r>
    </w:p>
    <w:p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en-US"/>
        </w:rPr>
        <w:t>: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определять главных действующих лиц прочитанного произведения;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соотносить иллюстрацию с отрывком определённого прочитанного и разобранного текста;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пересказывать текст или его часть с опорой на картинный план или вопросы;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выразительно читать наизусть 3-5 стихотворений.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en-US"/>
        </w:rPr>
        <w:t>: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правильно читать вслух целыми словами;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выразительно читать наизусть 5-7 стихотворений; 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давать элементарную оценку поступкам героев и событий;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>
      <w:pPr>
        <w:pStyle w:val="13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138961962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Система оценки достижений</w:t>
      </w:r>
    </w:p>
    <w:bookmarkEnd w:id="14"/>
    <w:p>
      <w:pPr>
        <w:spacing w:before="24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>
      <w:pPr>
        <w:pStyle w:val="25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>
      <w:pPr>
        <w:pStyle w:val="25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>
      <w:pPr>
        <w:pStyle w:val="25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>
      <w:pPr>
        <w:pStyle w:val="25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heading=h.o9mugzts3vuv" w:colFirst="0" w:colLast="0"/>
      <w:bookmarkEnd w:id="15"/>
      <w:r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bookmarkEnd w:id="10"/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bookmarkStart w:id="16" w:name="_heading=h.8zw77cgt5efh" w:colFirst="0" w:colLast="0"/>
      <w:bookmarkEnd w:id="16"/>
      <w:bookmarkStart w:id="17" w:name="_heading=h.ha5t6xo5ig3n"/>
      <w:bookmarkEnd w:id="17"/>
      <w:bookmarkStart w:id="18" w:name="_heading=h.17dp8vu" w:colFirst="0" w:colLast="0"/>
      <w:bookmarkEnd w:id="18"/>
      <w:bookmarkStart w:id="19" w:name="_heading=h.30j0zll" w:colFirst="0" w:colLast="0"/>
      <w:bookmarkEnd w:id="19"/>
      <w:bookmarkStart w:id="20" w:name="_heading=h.tyjcwt" w:colFirst="0" w:colLast="0"/>
      <w:bookmarkEnd w:id="20"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>
      <w:pPr>
        <w:numPr>
          <w:ilvl w:val="0"/>
          <w:numId w:val="1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>
      <w:pPr>
        <w:numPr>
          <w:ilvl w:val="0"/>
          <w:numId w:val="1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выразительное чтение наизусть или с листа;</w:t>
      </w:r>
    </w:p>
    <w:p>
      <w:pPr>
        <w:numPr>
          <w:ilvl w:val="0"/>
          <w:numId w:val="1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умение ориентироваться в тексте;</w:t>
      </w:r>
    </w:p>
    <w:p>
      <w:pPr>
        <w:numPr>
          <w:ilvl w:val="0"/>
          <w:numId w:val="1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знание литературных произведений. 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bookmarkStart w:id="21" w:name="_heading=h.3dy6vkm" w:colFirst="0" w:colLast="0"/>
      <w:bookmarkEnd w:id="21"/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bookmarkStart w:id="22" w:name="_heading=h.1t3h5sf" w:colFirst="0" w:colLast="0"/>
      <w:bookmarkEnd w:id="22"/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>не ставится.</w:t>
      </w:r>
    </w:p>
    <w:p>
      <w:pPr>
        <w:tabs>
          <w:tab w:val="left" w:pos="1275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tabs>
          <w:tab w:val="left" w:pos="1275"/>
        </w:tabs>
        <w:rPr>
          <w:rFonts w:ascii="Times New Roman" w:hAnsi="Times New Roman" w:eastAsia="Times New Roman" w:cs="Times New Roman"/>
          <w:sz w:val="24"/>
          <w:szCs w:val="24"/>
        </w:rPr>
        <w:sectPr>
          <w:footerReference r:id="rId6" w:type="first"/>
          <w:footerReference r:id="rId5" w:type="default"/>
          <w:pgSz w:w="11906" w:h="16838"/>
          <w:pgMar w:top="1134" w:right="1418" w:bottom="1701" w:left="1418" w:header="709" w:footer="709" w:gutter="0"/>
          <w:pgNumType w:start="1"/>
          <w:cols w:space="720" w:num="1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</w:p>
    <w:p>
      <w:pPr>
        <w:pStyle w:val="2"/>
        <w:numPr>
          <w:ilvl w:val="0"/>
          <w:numId w:val="12"/>
        </w:numPr>
        <w:spacing w:before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bookmarkStart w:id="23" w:name="_heading=h.2s8eyo1" w:colFirst="0" w:colLast="0"/>
      <w:bookmarkEnd w:id="23"/>
      <w:bookmarkStart w:id="24" w:name="_Toc144139345"/>
      <w:r>
        <w:rPr>
          <w:rFonts w:ascii="Times New Roman" w:hAnsi="Times New Roman" w:eastAsia="Times New Roman" w:cs="Times New Roman"/>
          <w:sz w:val="28"/>
          <w:szCs w:val="28"/>
        </w:rPr>
        <w:t>ТЕМАТИЧЕСКОЕ ПЛАНИРОВАНИЕ</w:t>
      </w:r>
      <w:bookmarkEnd w:id="24"/>
    </w:p>
    <w:tbl>
      <w:tblPr>
        <w:tblStyle w:val="40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-294" w:right="-263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№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-294" w:right="-263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ind w:left="113" w:right="113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 w:val="continue"/>
            <w:shd w:val="clear" w:color="auto" w:fill="auto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 w:val="continue"/>
            <w:shd w:val="clear" w:color="auto" w:fill="auto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033" w:type="dxa"/>
            <w:gridSpan w:val="6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Оценивают поведение персонажей, изображённых на иллюстрации, с опорой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приметы осени. Заучивают наизусть стихотворение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по содержанию. Называют главных героев, дают элементарную оценку их поступкам.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произведения.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 Берестов.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Ответы на вопросы.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Оценка настроения персонажей.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о школе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по содержанию. Определяют настроение персонажей.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о школе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целыми словами с соблюдением знаков препинания.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Оценивают настроение персонажей.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о школе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Отвечают на вопросы к тексту. Оценивают поступки героев.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Э. Шиму.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Умение определять главных героев, оценка их поступков.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подписи к картинкам.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о правилах поведения в школе.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картинкам.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Устно составляют подписи к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Устно составляют подписи к картинкам.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</w:tbl>
    <w:p>
      <w:r>
        <w:br w:type="page"/>
      </w:r>
    </w:p>
    <w:tbl>
      <w:tblPr>
        <w:tblStyle w:val="40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по содержанию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 с помощью учителя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Составление простых предложений на основе личного опыта.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Умение определять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 текста.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главных героев, дают элементарную оценку их поступкам.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Отвечают на вопросы по содержанию.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Оценивают поступки героев. Пересказывают по вопросам учителя </w:t>
            </w:r>
          </w:p>
        </w:tc>
      </w:tr>
    </w:tbl>
    <w:p>
      <w:r>
        <w:br w:type="page"/>
      </w:r>
    </w:p>
    <w:tbl>
      <w:tblPr>
        <w:tblStyle w:val="40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 Аксенова.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Соотносят иллюстративный материал   с содержанием текста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часть текста по иллюстрациям.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текст по иллюстрациям.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tbl>
      <w:tblPr>
        <w:tblStyle w:val="41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033" w:type="dxa"/>
            <w:gridSpan w:val="6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с использованием иллюстрации.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препинания. Составляют рассказ по картинке про осень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Ю. Ковалю.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Пересказывают по вопросам учителя и иллюстрации.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 Толстой.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по иллюстрациям.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125" w:hRule="atLeast"/>
        </w:trPr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с помощью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Оценивают поступки героев. Пересказывают по вопросам.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 Степанов.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о воробье на основе личного опыта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о воробье.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16" w:hRule="atLeast"/>
        </w:trPr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«Лето на веревочке»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Э. Шиму.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 с помощью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иллюстрациям.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устный рассказ о помощи птицам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природными явлениями и действиями людей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слов и образных выражений.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природными явлениями и действиями людей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рассуждений по содержанию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832" w:hRule="atLeast"/>
        </w:trPr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 Плещеев.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иллюстрации.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Н. Майданик. «Доскажи словечко» (Осенние загадки).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Обобщение по разделу «Осень наступила…»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теста по разделу «Осень наступила…»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Соотносят иллюстративный материал с текстом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Отгадывают загадки, ищут отгадки на картинках.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Соотносят иллюстративный материал с текстом.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про осень на основе личного опыта и содержания прочитанного. Отгадывают загадки, показывают на картинках отгадки.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033" w:type="dxa"/>
            <w:gridSpan w:val="6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Учимся трудиться – 13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16" w:hRule="atLeast"/>
        </w:trPr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Ю. Тувим.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иллюстрациям слова из стихотворения. Выборочно читают для подтверждения ответа. Объясняют смысл пословиц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Д. Габе.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иллюстрациям.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иллюстрациям. Определяют характер главного героя по его поступкам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 Орлов.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«Мои помощники»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«Бабушка и внучка»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вопросам.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Подбирают к иллюстрациям отрывки из текста.  Пересказывают по картинному плану.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Б. Заходер.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М. Дружининой.Рассказ «Сюрприз»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рассуждений по содержанию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 Выборочно читают для подтверждения ответа. Объясняют название рассказа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 стихотворения. Заучивают наизусть стихотворение.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 Осеева.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</w:p>
        </w:tc>
      </w:tr>
    </w:tbl>
    <w:p>
      <w:r>
        <w:br w:type="page"/>
      </w:r>
    </w:p>
    <w:tbl>
      <w:tblPr>
        <w:tblStyle w:val="41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«Как я помогал маме мыть пол»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Выборочное чтение по заданию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картинке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вопросам.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Пробуют 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диалог по ролям с соответствующей интонацией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Дж. Родари. Стихотворение «Чем пахнут ремесла».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Обобщение по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Сравнение произведений, близких по теме.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прочитанные произведения.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Соотносят иллюстрации с произведениями с помощью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Сравнивают произведения, близкие по темам.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033" w:type="dxa"/>
            <w:gridSpan w:val="6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Ребятам о зверятах – 15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домашних   и диких животных по иллюстрациям.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домашних и диких животных.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Е. Тараховская.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Рисуют животных</w:t>
            </w:r>
          </w:p>
        </w:tc>
      </w:tr>
    </w:tbl>
    <w:p>
      <w:r>
        <w:br w:type="page"/>
      </w:r>
    </w:p>
    <w:tbl>
      <w:tblPr>
        <w:tblStyle w:val="42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Составляют рассказ о еже. Пересказывают по картинкам и вопросам учителя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к иллюстрациям.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название рассказа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вопросам.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главных героев и оценивают их поступки. Пересказывают по вопросам учителя и картинкам</w:t>
            </w:r>
          </w:p>
        </w:tc>
      </w:tr>
    </w:tbl>
    <w:p>
      <w:r>
        <w:br w:type="page"/>
      </w:r>
    </w:p>
    <w:tbl>
      <w:tblPr>
        <w:tblStyle w:val="42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«Пин и Гвин»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предложение по картинке.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на основе собственного опыта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причинно-следственных связей между событиями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вопросам.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главных героев, устанавливают причинно-следственные связи между событиями рассказа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«Куриный воспитанник»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Объясняют название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</w:p>
        </w:tc>
      </w:tr>
    </w:tbl>
    <w:p>
      <w:r>
        <w:br w:type="page"/>
      </w:r>
    </w:p>
    <w:tbl>
      <w:tblPr>
        <w:tblStyle w:val="42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М. Тарловскому.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«Добрый волк»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Объяснение смысла пословицы.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 с использованием иллюстраций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Н. Носову.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иллюстрациям.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интонацией. Пересказывают с использованием иллюстраций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Определяют главную мысль. Отвечают на вопросы.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</w:tr>
    </w:tbl>
    <w:p>
      <w:r>
        <w:br w:type="page"/>
      </w:r>
    </w:p>
    <w:tbl>
      <w:tblPr>
        <w:tblStyle w:val="42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сказку по картинкам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 Берестов.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«Кошкин щенок»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М. Пляцковскому.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картинкам.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теста по разделу «Ребятам о зверятах»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учителя по содержанию произведений.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о животных.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Соотносят иллюстрации   с прочитанными произведениями.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о животных.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033" w:type="dxa"/>
            <w:gridSpan w:val="6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Чудесный мир сказок -10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соответствующие характеру героя.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картинкам.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характеру героя.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Определяют главную мысль. Оценивают поступки героев. Пересказывают по вопросам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Объясняют нравственный смысл сказки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картинкам.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Определяют главную мысль. Выборочно читают по вопросам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иллюстрациям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по вопросам учителя и по ролям.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картинкам.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Определяют главную мысль. Выборочно читают по ролям. Оценивают поступки героев. Пересказывают по вопросам учителя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вопросам.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Читают по ролям, передавая голосом соответствующую интонацию.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Оценивают поступки героев. Выборочно читают по вопросам учителя и картинке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иллюстрациям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сказки, определение характера главных героев по их поступкам.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с соответствующей интонацией. Определяют главную мысль. Оценивают поступки героев. Выборочно читают для подтверждения ответа. Пересказывают по вопросам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картинкам.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Читают по ролям с соответствующей интонацией. Выборочно читают для подтверждения ответа. Пересказывают по серии сюжетных картинок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картинкам.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с соответствующей интонацией. Пересказывают по серии сюжетных картинок.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Дают нравственную оценку смысла сказки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картинкам.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Выборочно читают для подтверждения ответа. Устанавливают причинно-следственные связи между событиями.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Определяют смысл названия сказки.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иллюстрациям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теста по разделу «Чудесный мир сказок»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Сравнивают сказки, одинаковые по теме,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любимые сказки.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сказки по иллюстрациям.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033" w:type="dxa"/>
            <w:gridSpan w:val="6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Рисуют зиму по трафарету.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Самостоятельно рисуют рисунок по содержанию стихотворения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Бианки.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картинкам.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интонацией. 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сказку по серии сюжетных картинок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С. Попов.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ролям с соответствующей интонацией героев.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серии сюжетных картинок.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картинкам.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по ролям. Пересказывают по вопросам учителя по серии сюжетных картинок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С. Есенин.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С. Суворова.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по теме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вопросам. Составляют рассуждения на основе личного опыта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И. Шевчук.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Определяют жанр стихотворения</w:t>
            </w:r>
          </w:p>
        </w:tc>
      </w:tr>
    </w:tbl>
    <w:p>
      <w:r>
        <w:br w:type="page"/>
      </w:r>
    </w:p>
    <w:tbl>
      <w:tblPr>
        <w:tblStyle w:val="42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М. Быковой.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иллюстрациям слова из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 Читают по ролям с соответствующей интонацией. Составляют рассказ по картинке.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И. Суриков.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Заучивают наизусть стихотворение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</w:p>
        </w:tc>
      </w:tr>
    </w:tbl>
    <w:p>
      <w:r>
        <w:br w:type="page"/>
      </w:r>
    </w:p>
    <w:tbl>
      <w:tblPr>
        <w:tblStyle w:val="42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Э. Шиму.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картинкам.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Соотносят картинку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 Степанов.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вопросы. Выборочно читают для подтверждения ответа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к картинке.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названия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признаки зимы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отгадки к картинкам.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Соотносят иллюстрации с отгадками.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033" w:type="dxa"/>
            <w:gridSpan w:val="6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«Снегирь и Синичка»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Установление смысловых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 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вопросам учителя. Пересказывают по серии сюжетных картинок.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героев. Пересказывают по вопросам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название стихотворения с помощью учителя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образных выражений и названия стихотворения</w:t>
            </w:r>
          </w:p>
        </w:tc>
      </w:tr>
    </w:tbl>
    <w:tbl>
      <w:tblPr>
        <w:tblStyle w:val="43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главных героев. Отвечают на вопросы учителя с опорой на иллюстрацию.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 Берестов.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С. Баруздин.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к 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  Отвечают на вопросы. Выборочно читают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 Седугин.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главных героев. Отвечают на вопросы учителя с опорой на иллюстрации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Выборочно читают для подтверждения ответа.  Составляют рассказ по картинке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определение главных героев, нравственная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  по вопросам учителя и картинкам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 и картинкам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И. Демьянов.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Смешинка «Девочка-копуша»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</w:p>
        </w:tc>
      </w:tr>
    </w:tbl>
    <w:p>
      <w:r>
        <w:br w:type="page"/>
      </w:r>
    </w:p>
    <w:tbl>
      <w:tblPr>
        <w:tblStyle w:val="43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Обобщение знаний обучающихся по разделу.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Соотносят иллюстрации с произведениями. Пересказывают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  Соотносят иллюстрации с прочитанными произведениями. Пересказывают по вопросам и иллюстрациям.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033" w:type="dxa"/>
            <w:gridSpan w:val="6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Весна в окно стучится – 19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Ф. Тютчев.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с опорой на иллюстрацию.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строки о зиме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 Оценивают поступки героев. Выборочно читаю для подтверждения ответа. Пересказывают по вопросам учителя и картинке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Украинская 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 строки стихотворения о признаках весны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Э. Шиму.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С. Вербова.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рисунку предложение из текста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 и картинке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 Седугин.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 для подтверждения ответа.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Р. Сеф.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признаки весны с опорой на иллюстрацию.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о весне с опорой на иллюстрацию и личный опыт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С. Вербова.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о ледоходе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устный рассказ о ледоходе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Р. Фархади.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 Выборочно читают для подтверждения ответа. Пересказывают по вопросам учителя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побудительной интонацией.  Отвечают на вопрос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Бианки.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текста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</w:tbl>
    <w:p>
      <w:r>
        <w:br w:type="page"/>
      </w:r>
    </w:p>
    <w:tbl>
      <w:tblPr>
        <w:tblStyle w:val="43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С. Погореловский. «Стихотворение Нашигости»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строки про скворечник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Г. Скребицкому.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И. Белоусов.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по вопросам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Рисуют цветы самостоятельно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Сравнивают стихи, близкие по теме, с помощью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Сравнивают стихи, близкие по теме.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033" w:type="dxa"/>
            <w:gridSpan w:val="6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Р. Фархади.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«Перепутаница»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подходящий отрывок из стихотворения к картинкам.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</w:tbl>
    <w:p>
      <w:r>
        <w:br w:type="page"/>
      </w:r>
    </w:p>
    <w:tbl>
      <w:tblPr>
        <w:tblStyle w:val="43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Г. Остеру.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рассказа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 Шибаев.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использованием строк стихотворения.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с использованием строк стихотворения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 Усачев.Стихотворение «Волшебный барабан»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вопросам учителя по ролям.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М. Бородицкая.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теме, с помощью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033" w:type="dxa"/>
            <w:gridSpan w:val="6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пословицы с помощью учителя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о своей малой родине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о своей малой Родине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Рисуют флаг России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М. Ильин.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 Степанов.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картинки.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p>
      <w:r>
        <w:br w:type="page"/>
      </w:r>
    </w:p>
    <w:tbl>
      <w:tblPr>
        <w:tblStyle w:val="43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 Усачев.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о Дне Победы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учителя с опорой на иллюстрации.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отрывки из произведений.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отрывки из произведений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033" w:type="dxa"/>
            <w:gridSpan w:val="6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 Усачев.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«Что такое лето?»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устного рассказ о лете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о лете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Ищут в тексте объяснение названия рассказа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</w:tr>
    </w:tbl>
    <w:tbl>
      <w:tblPr>
        <w:tblStyle w:val="44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</w:tbl>
    <w:p>
      <w:r>
        <w:br w:type="page"/>
      </w:r>
    </w:p>
    <w:tbl>
      <w:tblPr>
        <w:tblStyle w:val="44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 по картинкам.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по ролям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В. Бианки.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Р. Фархади.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tbl>
      <w:tblPr>
        <w:tblStyle w:val="45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Э. Шиму.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Определяют главную мысль. Оценивают поступки героев</w:t>
            </w:r>
          </w:p>
        </w:tc>
      </w:tr>
    </w:tbl>
    <w:p>
      <w:r>
        <w:br w:type="page"/>
      </w:r>
    </w:p>
    <w:tbl>
      <w:tblPr>
        <w:tblStyle w:val="45"/>
        <w:tblW w:w="1403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8"/>
        <w:gridCol w:w="2268"/>
        <w:gridCol w:w="711"/>
        <w:gridCol w:w="3401"/>
        <w:gridCol w:w="3260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Э. Шиму.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 по картинкам и вопросам учителя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0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Формирование навыка оценки прочитанных произведений.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Соотносят картинки и произведения.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Отгадывают загадки. Составляют предложения о лете.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720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sectPr>
          <w:pgSz w:w="16838" w:h="11906" w:orient="landscape"/>
          <w:pgMar w:top="1134" w:right="1418" w:bottom="1701" w:left="1418" w:header="709" w:footer="709" w:gutter="0"/>
          <w:cols w:space="720" w:num="1"/>
        </w:sectPr>
      </w:pPr>
    </w:p>
    <w:p>
      <w:pPr>
        <w:pStyle w:val="2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_heading=h.2et92p0" w:colFirst="0" w:colLast="0"/>
      <w:bookmarkEnd w:id="25"/>
    </w:p>
    <w:sectPr>
      <w:type w:val="continuous"/>
      <w:pgSz w:w="16838" w:h="11906" w:orient="landscape"/>
      <w:pgMar w:top="1418" w:right="1134" w:bottom="1418" w:left="1701" w:header="709" w:footer="709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Symbol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 xml:space="preserve">PAGE</w:instrText>
    </w:r>
    <w:r>
      <w:rPr>
        <w:color w:val="000000"/>
        <w:sz w:val="20"/>
        <w:szCs w:val="20"/>
      </w:rPr>
      <w:fldChar w:fldCharType="separate"/>
    </w:r>
    <w:r>
      <w:rPr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C71D65"/>
    <w:multiLevelType w:val="multilevel"/>
    <w:tmpl w:val="0EC71D65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nsid w:val="1D3C4FEA"/>
    <w:multiLevelType w:val="multilevel"/>
    <w:tmpl w:val="1D3C4FEA"/>
    <w:lvl w:ilvl="0" w:tentative="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D0354"/>
    <w:multiLevelType w:val="multilevel"/>
    <w:tmpl w:val="1D7D0354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>
    <w:nsid w:val="2A7202AC"/>
    <w:multiLevelType w:val="multilevel"/>
    <w:tmpl w:val="2A7202AC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>
    <w:nsid w:val="2BED58DA"/>
    <w:multiLevelType w:val="multilevel"/>
    <w:tmpl w:val="2BED58DA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>
    <w:nsid w:val="351E7D84"/>
    <w:multiLevelType w:val="multilevel"/>
    <w:tmpl w:val="351E7D84"/>
    <w:lvl w:ilvl="0" w:tentative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1050F37"/>
    <w:multiLevelType w:val="multilevel"/>
    <w:tmpl w:val="41050F37"/>
    <w:lvl w:ilvl="0" w:tentative="0">
      <w:start w:val="1"/>
      <w:numFmt w:val="bullet"/>
      <w:lvlText w:val="−"/>
      <w:lvlJc w:val="left"/>
      <w:pPr>
        <w:ind w:left="1146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586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3306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746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466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906" w:hanging="360"/>
      </w:pPr>
      <w:rPr>
        <w:rFonts w:ascii="Noto Sans Symbols" w:hAnsi="Noto Sans Symbols" w:eastAsia="Noto Sans Symbols" w:cs="Noto Sans Symbols"/>
      </w:rPr>
    </w:lvl>
  </w:abstractNum>
  <w:abstractNum w:abstractNumId="7">
    <w:nsid w:val="52525E89"/>
    <w:multiLevelType w:val="multilevel"/>
    <w:tmpl w:val="52525E89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433008F"/>
    <w:multiLevelType w:val="multilevel"/>
    <w:tmpl w:val="5433008F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">
    <w:nsid w:val="561E179A"/>
    <w:multiLevelType w:val="multilevel"/>
    <w:tmpl w:val="561E179A"/>
    <w:lvl w:ilvl="0" w:tentative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AD4474E"/>
    <w:multiLevelType w:val="multilevel"/>
    <w:tmpl w:val="5AD4474E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5D066BDE"/>
    <w:multiLevelType w:val="multilevel"/>
    <w:tmpl w:val="5D066BDE"/>
    <w:lvl w:ilvl="0" w:tentative="0">
      <w:start w:val="1"/>
      <w:numFmt w:val="upperRoman"/>
      <w:lvlText w:val="%1."/>
      <w:lvlJc w:val="righ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F5"/>
    <w:rsid w:val="0014634A"/>
    <w:rsid w:val="003C240B"/>
    <w:rsid w:val="004133AF"/>
    <w:rsid w:val="004E7572"/>
    <w:rsid w:val="005E4E76"/>
    <w:rsid w:val="00644EF9"/>
    <w:rsid w:val="00770071"/>
    <w:rsid w:val="00895BBD"/>
    <w:rsid w:val="0097142C"/>
    <w:rsid w:val="009B5DE4"/>
    <w:rsid w:val="00C91E34"/>
    <w:rsid w:val="00F74F1A"/>
    <w:rsid w:val="00FC6069"/>
    <w:rsid w:val="00FF7DF5"/>
    <w:rsid w:val="03CA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  <w:lang w:eastAsia="ru-RU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unhideWhenUsed/>
    <w:uiPriority w:val="99"/>
    <w:rPr>
      <w:color w:val="0000FF"/>
      <w:u w:val="single"/>
    </w:rPr>
  </w:style>
  <w:style w:type="paragraph" w:styleId="11">
    <w:name w:val="Balloon Text"/>
    <w:basedOn w:val="1"/>
    <w:link w:val="33"/>
    <w:semiHidden/>
    <w:unhideWhenUsed/>
    <w:uiPriority w:val="99"/>
    <w:pPr>
      <w:spacing w:after="0" w:line="240" w:lineRule="auto"/>
    </w:pPr>
    <w:rPr>
      <w:rFonts w:ascii="Tahoma" w:hAnsi="Tahoma"/>
      <w:sz w:val="16"/>
      <w:szCs w:val="16"/>
    </w:rPr>
  </w:style>
  <w:style w:type="paragraph" w:styleId="12">
    <w:name w:val="header"/>
    <w:basedOn w:val="1"/>
    <w:link w:val="31"/>
    <w:qFormat/>
    <w:uiPriority w:val="99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paragraph" w:styleId="13">
    <w:name w:val="Body Text"/>
    <w:basedOn w:val="1"/>
    <w:link w:val="35"/>
    <w:unhideWhenUsed/>
    <w:qFormat/>
    <w:uiPriority w:val="99"/>
    <w:pPr>
      <w:spacing w:after="120" w:line="240" w:lineRule="auto"/>
    </w:pPr>
    <w:rPr>
      <w:sz w:val="20"/>
      <w:szCs w:val="20"/>
      <w:lang w:eastAsia="ru-RU"/>
    </w:rPr>
  </w:style>
  <w:style w:type="paragraph" w:styleId="14">
    <w:name w:val="toc 1"/>
    <w:basedOn w:val="1"/>
    <w:next w:val="1"/>
    <w:unhideWhenUsed/>
    <w:uiPriority w:val="39"/>
    <w:pPr>
      <w:spacing w:after="100"/>
    </w:pPr>
  </w:style>
  <w:style w:type="paragraph" w:styleId="15">
    <w:name w:val="toc 2"/>
    <w:basedOn w:val="1"/>
    <w:next w:val="1"/>
    <w:unhideWhenUsed/>
    <w:uiPriority w:val="39"/>
    <w:pPr>
      <w:spacing w:after="100"/>
      <w:ind w:left="220"/>
    </w:pPr>
  </w:style>
  <w:style w:type="paragraph" w:styleId="16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7">
    <w:name w:val="footer"/>
    <w:basedOn w:val="1"/>
    <w:link w:val="32"/>
    <w:uiPriority w:val="99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paragraph" w:styleId="18">
    <w:name w:val="Normal (Web)"/>
    <w:basedOn w:val="1"/>
    <w:unhideWhenUsed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9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2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2">
    <w:name w:val="No Spacing"/>
    <w:link w:val="23"/>
    <w:qFormat/>
    <w:uiPriority w:val="0"/>
    <w:pPr>
      <w:spacing w:after="200" w:line="276" w:lineRule="auto"/>
    </w:pPr>
    <w:rPr>
      <w:rFonts w:ascii="Calibri" w:hAnsi="Calibri" w:eastAsia="Times New Roman" w:cs="Calibri"/>
      <w:sz w:val="22"/>
      <w:szCs w:val="22"/>
      <w:lang w:val="ru-RU" w:eastAsia="ru-RU" w:bidi="ar-SA"/>
    </w:rPr>
  </w:style>
  <w:style w:type="character" w:customStyle="1" w:styleId="23">
    <w:name w:val="Без интервала Знак"/>
    <w:link w:val="22"/>
    <w:uiPriority w:val="0"/>
    <w:rPr>
      <w:rFonts w:eastAsia="Times New Roman"/>
      <w:lang w:eastAsia="ru-RU" w:bidi="ar-SA"/>
    </w:rPr>
  </w:style>
  <w:style w:type="character" w:customStyle="1" w:styleId="24">
    <w:name w:val="c0"/>
    <w:uiPriority w:val="0"/>
  </w:style>
  <w:style w:type="paragraph" w:styleId="25">
    <w:name w:val="List Paragraph"/>
    <w:basedOn w:val="1"/>
    <w:qFormat/>
    <w:uiPriority w:val="0"/>
    <w:pPr>
      <w:ind w:left="720"/>
      <w:contextualSpacing/>
    </w:pPr>
  </w:style>
  <w:style w:type="paragraph" w:customStyle="1" w:styleId="26">
    <w:name w:val="c5 c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7">
    <w:name w:val="c1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28">
    <w:name w:val="c35"/>
    <w:uiPriority w:val="0"/>
  </w:style>
  <w:style w:type="character" w:customStyle="1" w:styleId="29">
    <w:name w:val="c26"/>
    <w:uiPriority w:val="0"/>
  </w:style>
  <w:style w:type="character" w:customStyle="1" w:styleId="30">
    <w:name w:val="c0 c19"/>
    <w:uiPriority w:val="0"/>
  </w:style>
  <w:style w:type="character" w:customStyle="1" w:styleId="31">
    <w:name w:val="Верхний колонтитул Знак"/>
    <w:link w:val="12"/>
    <w:qFormat/>
    <w:uiPriority w:val="99"/>
    <w:rPr>
      <w:rFonts w:ascii="Calibri" w:hAnsi="Calibri" w:eastAsia="Times New Roman" w:cs="Times New Roman"/>
      <w:lang w:eastAsia="ru-RU"/>
    </w:rPr>
  </w:style>
  <w:style w:type="character" w:customStyle="1" w:styleId="32">
    <w:name w:val="Нижний колонтитул Знак"/>
    <w:link w:val="17"/>
    <w:qFormat/>
    <w:uiPriority w:val="99"/>
    <w:rPr>
      <w:rFonts w:ascii="Calibri" w:hAnsi="Calibri" w:eastAsia="Times New Roman" w:cs="Times New Roman"/>
      <w:lang w:eastAsia="ru-RU"/>
    </w:rPr>
  </w:style>
  <w:style w:type="character" w:customStyle="1" w:styleId="33">
    <w:name w:val="Текст выноски Знак"/>
    <w:link w:val="11"/>
    <w:semiHidden/>
    <w:uiPriority w:val="99"/>
    <w:rPr>
      <w:rFonts w:ascii="Tahoma" w:hAnsi="Tahoma" w:cs="Tahoma"/>
      <w:sz w:val="16"/>
      <w:szCs w:val="16"/>
      <w:lang w:eastAsia="en-US"/>
    </w:rPr>
  </w:style>
  <w:style w:type="character" w:customStyle="1" w:styleId="34">
    <w:name w:val="Заголовок 2 Знак"/>
    <w:link w:val="3"/>
    <w:qFormat/>
    <w:uiPriority w:val="9"/>
    <w:rPr>
      <w:rFonts w:ascii="Cambria" w:hAnsi="Cambria" w:eastAsia="Times New Roman"/>
      <w:b/>
      <w:bCs/>
      <w:color w:val="4F81BD"/>
      <w:sz w:val="26"/>
      <w:szCs w:val="26"/>
    </w:rPr>
  </w:style>
  <w:style w:type="character" w:customStyle="1" w:styleId="35">
    <w:name w:val="Основной текст Знак"/>
    <w:basedOn w:val="8"/>
    <w:link w:val="13"/>
    <w:uiPriority w:val="99"/>
  </w:style>
  <w:style w:type="table" w:customStyle="1" w:styleId="36">
    <w:name w:val="_Style 34"/>
    <w:basedOn w:val="21"/>
    <w:uiPriority w:val="0"/>
    <w:tblPr>
      <w:tblCellMar>
        <w:left w:w="115" w:type="dxa"/>
        <w:right w:w="115" w:type="dxa"/>
      </w:tblCellMar>
    </w:tblPr>
  </w:style>
  <w:style w:type="table" w:customStyle="1" w:styleId="37">
    <w:name w:val="_Style 35"/>
    <w:basedOn w:val="21"/>
    <w:qFormat/>
    <w:uiPriority w:val="0"/>
    <w:tblPr>
      <w:tblCellMar>
        <w:left w:w="115" w:type="dxa"/>
        <w:right w:w="115" w:type="dxa"/>
      </w:tblCellMar>
    </w:tblPr>
  </w:style>
  <w:style w:type="paragraph" w:customStyle="1" w:styleId="38">
    <w:name w:val="TOC Heading"/>
    <w:basedOn w:val="2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sz w:val="32"/>
      <w:szCs w:val="32"/>
      <w:lang w:eastAsia="ru-RU"/>
    </w:rPr>
  </w:style>
  <w:style w:type="table" w:customStyle="1" w:styleId="39">
    <w:name w:val="_Style 39"/>
    <w:basedOn w:val="21"/>
    <w:uiPriority w:val="0"/>
    <w:tblPr>
      <w:tblCellMar>
        <w:left w:w="115" w:type="dxa"/>
        <w:right w:w="115" w:type="dxa"/>
      </w:tblCellMar>
    </w:tblPr>
  </w:style>
  <w:style w:type="table" w:customStyle="1" w:styleId="40">
    <w:name w:val="_Style 40"/>
    <w:basedOn w:val="21"/>
    <w:uiPriority w:val="0"/>
    <w:tblPr>
      <w:tblCellMar>
        <w:left w:w="115" w:type="dxa"/>
        <w:right w:w="115" w:type="dxa"/>
      </w:tblCellMar>
    </w:tblPr>
  </w:style>
  <w:style w:type="table" w:customStyle="1" w:styleId="41">
    <w:name w:val="_Style 41"/>
    <w:basedOn w:val="21"/>
    <w:qFormat/>
    <w:uiPriority w:val="0"/>
    <w:tblPr>
      <w:tblCellMar>
        <w:left w:w="115" w:type="dxa"/>
        <w:right w:w="115" w:type="dxa"/>
      </w:tblCellMar>
    </w:tblPr>
  </w:style>
  <w:style w:type="table" w:customStyle="1" w:styleId="42">
    <w:name w:val="_Style 42"/>
    <w:basedOn w:val="21"/>
    <w:qFormat/>
    <w:uiPriority w:val="0"/>
    <w:tblPr>
      <w:tblCellMar>
        <w:left w:w="115" w:type="dxa"/>
        <w:right w:w="115" w:type="dxa"/>
      </w:tblCellMar>
    </w:tblPr>
  </w:style>
  <w:style w:type="table" w:customStyle="1" w:styleId="43">
    <w:name w:val="_Style 43"/>
    <w:basedOn w:val="21"/>
    <w:uiPriority w:val="0"/>
    <w:tblPr>
      <w:tblCellMar>
        <w:left w:w="115" w:type="dxa"/>
        <w:right w:w="115" w:type="dxa"/>
      </w:tblCellMar>
    </w:tblPr>
  </w:style>
  <w:style w:type="table" w:customStyle="1" w:styleId="44">
    <w:name w:val="_Style 44"/>
    <w:basedOn w:val="21"/>
    <w:uiPriority w:val="0"/>
    <w:tblPr>
      <w:tblCellMar>
        <w:left w:w="115" w:type="dxa"/>
        <w:right w:w="115" w:type="dxa"/>
      </w:tblCellMar>
    </w:tblPr>
  </w:style>
  <w:style w:type="table" w:customStyle="1" w:styleId="45">
    <w:name w:val="_Style 45"/>
    <w:basedOn w:val="21"/>
    <w:uiPriority w:val="0"/>
    <w:tblPr>
      <w:tblCellMar>
        <w:left w:w="115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Props1.xml><?xml version="1.0" encoding="utf-8"?>
<ds:datastoreItem xmlns:ds="http://schemas.openxmlformats.org/officeDocument/2006/customXml" ds:itemID="{B12418E6-92A0-4886-BE7C-58356A430F8A}">
  <ds:schemaRefs/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52</Pages>
  <Words>11902</Words>
  <Characters>67843</Characters>
  <Lines>565</Lines>
  <Paragraphs>159</Paragraphs>
  <TotalTime>94</TotalTime>
  <ScaleCrop>false</ScaleCrop>
  <LinksUpToDate>false</LinksUpToDate>
  <CharactersWithSpaces>79586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2023-05-19T19:40:00Z</dcterms:created>
  <dc:creator>79261086831</dc:creator>
  <cp:lastModifiedBy>User</cp:lastModifiedBy>
  <dcterms:modified xsi:type="dcterms:W3CDTF">2023-12-23T15:32:11Z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30205FE4F62A4528B35805C7F19EA147_12</vt:lpwstr>
  </property>
</Properties>
</file>