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eastAsia="Times New Roman" w:cs="Times New Roman"/>
          <w:sz w:val="28"/>
          <w:szCs w:val="28"/>
        </w:rPr>
      </w:pPr>
    </w:p>
    <w:p>
      <w:pPr>
        <w:spacing w:after="0"/>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МИНИСТЕРСТВО ПРОСВЕЩЕНИЯ  РОССИЙСКОЙ ФЕДЕРАЦИИ</w:t>
      </w:r>
    </w:p>
    <w:p>
      <w:pPr>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Федеральное государственное бюджетное научное учреждение </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«Институт коррекционной педагогики»</w:t>
      </w:r>
    </w:p>
    <w:p>
      <w:pPr>
        <w:ind w:firstLine="709"/>
        <w:jc w:val="both"/>
        <w:rPr>
          <w:rFonts w:ascii="Times New Roman" w:hAnsi="Times New Roman" w:eastAsia="Times New Roman" w:cs="Times New Roman"/>
          <w:sz w:val="28"/>
          <w:szCs w:val="28"/>
        </w:rPr>
      </w:pPr>
    </w:p>
    <w:p>
      <w:pPr>
        <w:tabs>
          <w:tab w:val="left" w:pos="4080"/>
        </w:tabs>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ab/>
      </w: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rPr>
      </w:pPr>
    </w:p>
    <w:p>
      <w:pPr>
        <w:spacing w:before="240" w:line="240" w:lineRule="auto"/>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ype="textWrapping"/>
      </w:r>
      <w:r>
        <w:rPr>
          <w:rFonts w:ascii="Times New Roman" w:hAnsi="Times New Roman"/>
          <w:b/>
          <w:sz w:val="36"/>
          <w:szCs w:val="36"/>
        </w:rPr>
        <w:t xml:space="preserve">обучающихся с умственной отсталостью </w:t>
      </w:r>
      <w:r>
        <w:rPr>
          <w:rFonts w:ascii="Times New Roman" w:hAnsi="Times New Roman"/>
          <w:b/>
          <w:sz w:val="36"/>
          <w:szCs w:val="36"/>
        </w:rPr>
        <w:br w:type="textWrapping"/>
      </w:r>
      <w:r>
        <w:rPr>
          <w:rFonts w:ascii="Times New Roman" w:hAnsi="Times New Roman"/>
          <w:b/>
          <w:sz w:val="36"/>
          <w:szCs w:val="36"/>
        </w:rPr>
        <w:t>(интеллектуальными нарушениями)</w:t>
      </w:r>
    </w:p>
    <w:p>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pPr>
        <w:spacing w:before="240" w:line="360" w:lineRule="auto"/>
        <w:jc w:val="center"/>
        <w:rPr>
          <w:rFonts w:ascii="Times New Roman" w:hAnsi="Times New Roman"/>
          <w:b/>
          <w:sz w:val="36"/>
          <w:szCs w:val="36"/>
        </w:rPr>
      </w:pPr>
      <w:r>
        <w:rPr>
          <w:rFonts w:ascii="Times New Roman" w:hAnsi="Times New Roman"/>
          <w:b/>
          <w:sz w:val="36"/>
          <w:szCs w:val="36"/>
        </w:rPr>
        <w:t>(для 3 класса)</w:t>
      </w:r>
      <w:bookmarkEnd w:id="0"/>
    </w:p>
    <w:p>
      <w:pPr>
        <w:ind w:firstLine="709"/>
        <w:jc w:val="both"/>
        <w:rPr>
          <w:rFonts w:ascii="Times New Roman" w:hAnsi="Times New Roman" w:eastAsia="Times New Roman" w:cs="Times New Roman"/>
          <w:sz w:val="36"/>
          <w:szCs w:val="36"/>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ind w:firstLine="709"/>
        <w:jc w:val="both"/>
        <w:rPr>
          <w:rFonts w:ascii="Times New Roman" w:hAnsi="Times New Roman" w:eastAsia="Times New Roman" w:cs="Times New Roman"/>
          <w:sz w:val="28"/>
          <w:szCs w:val="28"/>
        </w:rPr>
      </w:pPr>
    </w:p>
    <w:p>
      <w:pPr>
        <w:jc w:val="both"/>
        <w:rPr>
          <w:rFonts w:ascii="Times New Roman" w:hAnsi="Times New Roman" w:eastAsia="Times New Roman" w:cs="Times New Roman"/>
          <w:sz w:val="28"/>
          <w:szCs w:val="28"/>
        </w:rPr>
      </w:pPr>
    </w:p>
    <w:p>
      <w:pPr>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Москва</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2023</w:t>
      </w:r>
    </w:p>
    <w:p>
      <w:pPr>
        <w:jc w:val="center"/>
        <w:rPr>
          <w:rFonts w:ascii="Times New Roman" w:hAnsi="Times New Roman" w:eastAsia="Times New Roman" w:cs="Times New Roman"/>
          <w:sz w:val="28"/>
          <w:szCs w:val="28"/>
        </w:rPr>
      </w:pPr>
    </w:p>
    <w:sdt>
      <w:sdtPr>
        <w:id w:val="879212121"/>
        <w:docPartObj>
          <w:docPartGallery w:val="Table of Contents"/>
          <w:docPartUnique/>
        </w:docPartObj>
      </w:sdtPr>
      <w:sdtEndPr>
        <w:rPr>
          <w:rFonts w:ascii="Calibri" w:hAnsi="Calibri" w:eastAsia="Calibri" w:cs="Calibri"/>
          <w:b/>
          <w:bCs/>
          <w:color w:val="auto"/>
          <w:sz w:val="22"/>
          <w:szCs w:val="22"/>
        </w:rPr>
      </w:sdtEndPr>
      <w:sdtContent>
        <w:p>
          <w:pPr>
            <w:pStyle w:val="4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ОГЛАВЛЕНИЕ</w:t>
          </w:r>
        </w:p>
        <w:p/>
        <w:p>
          <w:pPr>
            <w:pStyle w:val="15"/>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TOC \o "1-3" \h \z \u </w:instrText>
          </w:r>
          <w:r>
            <w:fldChar w:fldCharType="separate"/>
          </w:r>
          <w:r>
            <w:fldChar w:fldCharType="begin"/>
          </w:r>
          <w:r>
            <w:instrText xml:space="preserve"> HYPERLINK \l "_Toc144118548" </w:instrText>
          </w:r>
          <w:r>
            <w:fldChar w:fldCharType="separate"/>
          </w:r>
          <w:r>
            <w:rPr>
              <w:rStyle w:val="11"/>
              <w:rFonts w:ascii="Times New Roman" w:hAnsi="Times New Roman" w:eastAsia="Times New Roman" w:cs="Times New Roman"/>
              <w:color w:val="auto"/>
              <w:sz w:val="28"/>
              <w:szCs w:val="28"/>
            </w:rPr>
            <w:t>I.</w:t>
          </w:r>
          <w:r>
            <w:rPr>
              <w:rFonts w:ascii="Times New Roman" w:hAnsi="Times New Roman" w:cs="Times New Roman" w:eastAsiaTheme="minorEastAsia"/>
              <w:kern w:val="2"/>
              <w:sz w:val="28"/>
              <w:szCs w:val="28"/>
              <w14:ligatures w14:val="standardContextual"/>
            </w:rPr>
            <w:tab/>
          </w:r>
          <w:r>
            <w:rPr>
              <w:rStyle w:val="11"/>
              <w:rFonts w:ascii="Times New Roman" w:hAnsi="Times New Roman" w:eastAsia="Times New Roman" w:cs="Times New Roman"/>
              <w:color w:val="auto"/>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_Toc144118548 \h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5"/>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HYPERLINK \l "_Toc144118549" </w:instrText>
          </w:r>
          <w:r>
            <w:fldChar w:fldCharType="separate"/>
          </w:r>
          <w:r>
            <w:rPr>
              <w:rStyle w:val="11"/>
              <w:rFonts w:ascii="Times New Roman" w:hAnsi="Times New Roman" w:eastAsia="Times New Roman" w:cs="Times New Roman"/>
              <w:color w:val="auto"/>
              <w:sz w:val="28"/>
              <w:szCs w:val="28"/>
            </w:rPr>
            <w:t>II.</w:t>
          </w:r>
          <w:r>
            <w:rPr>
              <w:rFonts w:ascii="Times New Roman" w:hAnsi="Times New Roman" w:cs="Times New Roman" w:eastAsiaTheme="minorEastAsia"/>
              <w:kern w:val="2"/>
              <w:sz w:val="28"/>
              <w:szCs w:val="28"/>
              <w14:ligatures w14:val="standardContextual"/>
            </w:rPr>
            <w:tab/>
          </w:r>
          <w:r>
            <w:rPr>
              <w:rStyle w:val="11"/>
              <w:rFonts w:ascii="Times New Roman" w:hAnsi="Times New Roman" w:eastAsia="Times New Roman" w:cs="Times New Roman"/>
              <w:color w:val="auto"/>
              <w:sz w:val="28"/>
              <w:szCs w:val="28"/>
            </w:rPr>
            <w:t>СОДЕРЖАНИЕ ОБУЧЕНИЯ</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_Toc144118549 \h </w:instrText>
          </w:r>
          <w:r>
            <w:rPr>
              <w:rFonts w:ascii="Times New Roman" w:hAnsi="Times New Roman" w:cs="Times New Roman"/>
              <w:sz w:val="28"/>
              <w:szCs w:val="28"/>
            </w:rPr>
            <w:fldChar w:fldCharType="separate"/>
          </w:r>
          <w:r>
            <w:rPr>
              <w:rFonts w:ascii="Times New Roman" w:hAnsi="Times New Roman" w:cs="Times New Roman"/>
              <w:sz w:val="28"/>
              <w:szCs w:val="28"/>
            </w:rPr>
            <w:t>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left" w:pos="426"/>
              <w:tab w:val="left" w:pos="880"/>
              <w:tab w:val="right" w:leader="dot" w:pos="9060"/>
            </w:tabs>
            <w:spacing w:line="360" w:lineRule="auto"/>
            <w:ind w:left="0"/>
            <w:rPr>
              <w:rFonts w:ascii="Times New Roman" w:hAnsi="Times New Roman" w:cs="Times New Roman" w:eastAsiaTheme="minorEastAsia"/>
              <w:kern w:val="2"/>
              <w:sz w:val="28"/>
              <w:szCs w:val="28"/>
              <w14:ligatures w14:val="standardContextual"/>
            </w:rPr>
          </w:pPr>
          <w:r>
            <w:fldChar w:fldCharType="begin"/>
          </w:r>
          <w:r>
            <w:instrText xml:space="preserve"> HYPERLINK \l "_Toc144118550" </w:instrText>
          </w:r>
          <w:r>
            <w:fldChar w:fldCharType="separate"/>
          </w:r>
          <w:r>
            <w:rPr>
              <w:rStyle w:val="11"/>
              <w:rFonts w:ascii="Times New Roman" w:hAnsi="Times New Roman" w:cs="Times New Roman"/>
              <w:color w:val="auto"/>
              <w:sz w:val="28"/>
              <w:szCs w:val="28"/>
            </w:rPr>
            <w:t>III.</w:t>
          </w:r>
          <w:r>
            <w:rPr>
              <w:rFonts w:ascii="Times New Roman" w:hAnsi="Times New Roman" w:cs="Times New Roman" w:eastAsiaTheme="minorEastAsia"/>
              <w:kern w:val="2"/>
              <w:sz w:val="28"/>
              <w:szCs w:val="28"/>
              <w14:ligatures w14:val="standardContextual"/>
            </w:rPr>
            <w:tab/>
          </w:r>
          <w:r>
            <w:rPr>
              <w:rStyle w:val="11"/>
              <w:rFonts w:ascii="Times New Roman" w:hAnsi="Times New Roman" w:cs="Times New Roman"/>
              <w:color w:val="auto"/>
              <w:sz w:val="28"/>
              <w:szCs w:val="28"/>
            </w:rPr>
            <w:t>ПЛАНИРУЕМЫЕ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_Toc144118550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5"/>
            <w:spacing w:line="360" w:lineRule="auto"/>
            <w:rPr>
              <w:rFonts w:ascii="Times New Roman" w:hAnsi="Times New Roman" w:cs="Times New Roman" w:eastAsiaTheme="minorEastAsia"/>
              <w:kern w:val="2"/>
              <w:sz w:val="28"/>
              <w:szCs w:val="28"/>
              <w14:ligatures w14:val="standardContextual"/>
            </w:rPr>
          </w:pPr>
          <w:r>
            <w:fldChar w:fldCharType="begin"/>
          </w:r>
          <w:r>
            <w:instrText xml:space="preserve"> HYPERLINK \l "_Toc144118551" </w:instrText>
          </w:r>
          <w:r>
            <w:fldChar w:fldCharType="separate"/>
          </w:r>
          <w:r>
            <w:rPr>
              <w:rStyle w:val="11"/>
              <w:rFonts w:ascii="Times New Roman" w:hAnsi="Times New Roman" w:eastAsia="Times New Roman" w:cs="Times New Roman"/>
              <w:color w:val="auto"/>
              <w:sz w:val="28"/>
              <w:szCs w:val="28"/>
            </w:rPr>
            <w:t>IV.</w:t>
          </w:r>
          <w:r>
            <w:rPr>
              <w:rFonts w:ascii="Times New Roman" w:hAnsi="Times New Roman" w:cs="Times New Roman" w:eastAsiaTheme="minorEastAsia"/>
              <w:kern w:val="2"/>
              <w:sz w:val="28"/>
              <w:szCs w:val="28"/>
              <w14:ligatures w14:val="standardContextual"/>
            </w:rPr>
            <w:tab/>
          </w:r>
          <w:r>
            <w:rPr>
              <w:rStyle w:val="11"/>
              <w:rFonts w:ascii="Times New Roman" w:hAnsi="Times New Roman" w:eastAsia="Times New Roman" w:cs="Times New Roman"/>
              <w:color w:val="auto"/>
              <w:sz w:val="28"/>
              <w:szCs w:val="28"/>
            </w:rPr>
            <w:t>ТЕМАТИЧЕСКОЕ ПЛАНИРОВАНИЕ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_Toc144118551 \h </w:instrText>
          </w:r>
          <w:r>
            <w:rPr>
              <w:rFonts w:ascii="Times New Roman" w:hAnsi="Times New Roman" w:cs="Times New Roman"/>
              <w:sz w:val="28"/>
              <w:szCs w:val="28"/>
            </w:rPr>
            <w:fldChar w:fldCharType="separate"/>
          </w:r>
          <w:r>
            <w:rPr>
              <w:rFonts w:ascii="Times New Roman" w:hAnsi="Times New Roman" w:cs="Times New Roman"/>
              <w:sz w:val="28"/>
              <w:szCs w:val="28"/>
            </w:rPr>
            <w:t>12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r>
            <w:rPr>
              <w:b/>
              <w:bCs/>
            </w:rPr>
            <w:fldChar w:fldCharType="end"/>
          </w:r>
        </w:p>
      </w:sdtContent>
    </w:sdt>
    <w:p/>
    <w:p/>
    <w:p>
      <w:pPr>
        <w:ind w:firstLine="426"/>
        <w:jc w:val="both"/>
        <w:rPr>
          <w:rFonts w:ascii="Times New Roman" w:hAnsi="Times New Roman" w:eastAsia="Times New Roman" w:cs="Times New Roman"/>
          <w:sz w:val="24"/>
          <w:szCs w:val="24"/>
        </w:rPr>
      </w:pPr>
      <w:r>
        <w:br w:type="page"/>
      </w:r>
    </w:p>
    <w:p>
      <w:pPr>
        <w:pStyle w:val="2"/>
        <w:numPr>
          <w:ilvl w:val="0"/>
          <w:numId w:val="1"/>
        </w:numPr>
        <w:spacing w:before="0" w:after="240"/>
        <w:jc w:val="center"/>
        <w:rPr>
          <w:rFonts w:ascii="Times New Roman" w:hAnsi="Times New Roman" w:eastAsia="Times New Roman" w:cs="Times New Roman"/>
          <w:color w:val="000000"/>
        </w:rPr>
      </w:pPr>
      <w:bookmarkStart w:id="1" w:name="_Toc144118548"/>
      <w:r>
        <w:rPr>
          <w:rFonts w:ascii="Times New Roman" w:hAnsi="Times New Roman" w:eastAsia="Times New Roman" w:cs="Times New Roman"/>
          <w:color w:val="000000"/>
        </w:rPr>
        <w:t>ПОЯСНИТЕЛЬНАЯ ЗАПИСКА</w:t>
      </w:r>
      <w:bookmarkEnd w:id="1"/>
    </w:p>
    <w:p>
      <w:pPr>
        <w:widowControl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fldChar w:fldCharType="begin"/>
      </w:r>
      <w:r>
        <w:instrText xml:space="preserve"> HYPERLINK "https://clck.ru/33NMkR" \h </w:instrText>
      </w:r>
      <w:r>
        <w:fldChar w:fldCharType="separate"/>
      </w:r>
      <w:r>
        <w:rPr>
          <w:rFonts w:ascii="Times New Roman" w:hAnsi="Times New Roman" w:eastAsia="Times New Roman" w:cs="Times New Roman"/>
          <w:sz w:val="28"/>
          <w:szCs w:val="28"/>
          <w:highlight w:val="white"/>
          <w:u w:val="single"/>
        </w:rPr>
        <w:t>https://clck.ru/33NMkR</w:t>
      </w:r>
      <w:r>
        <w:rPr>
          <w:rFonts w:ascii="Times New Roman" w:hAnsi="Times New Roman" w:eastAsia="Times New Roman" w:cs="Times New Roman"/>
          <w:sz w:val="28"/>
          <w:szCs w:val="28"/>
          <w:highlight w:val="white"/>
          <w:u w:val="single"/>
        </w:rPr>
        <w:fldChar w:fldCharType="end"/>
      </w:r>
      <w:r>
        <w:rPr>
          <w:rFonts w:ascii="Times New Roman" w:hAnsi="Times New Roman" w:eastAsia="Times New Roman" w:cs="Times New Roman"/>
          <w:sz w:val="28"/>
          <w:szCs w:val="28"/>
        </w:rPr>
        <w:t xml:space="preserve">). </w:t>
      </w:r>
    </w:p>
    <w:p>
      <w:pPr>
        <w:widowControl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pPr>
        <w:widowControl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pPr>
        <w:widowControl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Рабочая программа по учебному предмету «Русский язык» в 3  классе рассчитана на 102 часа (34 учебные недели) и составляет 3 часа в неделю.</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Задачи обучения:</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формирование первоначальных «дограмматических» понятий и развитие коммуникативно-речевых навыков;</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коррекция недостатков речевой и мыслительной деятельности;</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развитие навыков устной коммуникации;</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A"/>
          <w:sz w:val="28"/>
          <w:szCs w:val="28"/>
        </w:rPr>
      </w:pPr>
      <w:r>
        <w:rPr>
          <w:rFonts w:ascii="Times New Roman" w:hAnsi="Times New Roman" w:eastAsia="Times New Roman" w:cs="Times New Roman"/>
          <w:color w:val="00000A"/>
          <w:sz w:val="28"/>
          <w:szCs w:val="28"/>
        </w:rPr>
        <w:t>формирование положительных нравственных качеств и свойств личности.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Рабочая программа по учебному предмету «Русский язык» в 3 классе определяет следующие задачи: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обучение навыкам грамотного письма и культуры речи;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формирование основных орфографических и пунктуационных умений и навыков;</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highlight w:val="white"/>
        </w:rPr>
        <w:t>повышение уровня общего и речевого развития обучающихся;</w:t>
      </w:r>
    </w:p>
    <w:p>
      <w:pPr>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формирование умения последовательно и правильно излагать свои мысли в устной и письменной форме;</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уточнение, расширение и активизация словарного запаса.</w:t>
      </w:r>
    </w:p>
    <w:p>
      <w:p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b/>
          <w:color w:val="000000"/>
          <w:sz w:val="28"/>
          <w:szCs w:val="28"/>
        </w:rPr>
      </w:pPr>
      <w:r>
        <w:br w:type="page"/>
      </w:r>
    </w:p>
    <w:p>
      <w:pPr>
        <w:pStyle w:val="2"/>
        <w:numPr>
          <w:ilvl w:val="0"/>
          <w:numId w:val="4"/>
        </w:numPr>
        <w:spacing w:after="240"/>
        <w:jc w:val="center"/>
        <w:rPr>
          <w:rFonts w:ascii="Times New Roman" w:hAnsi="Times New Roman" w:eastAsia="Times New Roman" w:cs="Times New Roman"/>
          <w:color w:val="000000"/>
        </w:rPr>
      </w:pPr>
      <w:bookmarkStart w:id="2" w:name="_Toc144118549"/>
      <w:r>
        <w:rPr>
          <w:rFonts w:ascii="Times New Roman" w:hAnsi="Times New Roman" w:eastAsia="Times New Roman" w:cs="Times New Roman"/>
          <w:color w:val="000000"/>
        </w:rPr>
        <w:t>СОДЕРЖАНИЕ ОБУЧЕНИЯ</w:t>
      </w:r>
      <w:bookmarkEnd w:id="2"/>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eastAsia="Times New Roman" w:cs="Times New Roman"/>
          <w:i/>
          <w:sz w:val="28"/>
          <w:szCs w:val="28"/>
        </w:rPr>
        <w:t>Звуки и буквы.</w:t>
      </w:r>
      <w:r>
        <w:rPr>
          <w:rFonts w:ascii="Times New Roman" w:hAnsi="Times New Roman" w:eastAsia="Times New Roman" w:cs="Times New Roman"/>
          <w:b/>
          <w:sz w:val="28"/>
          <w:szCs w:val="28"/>
        </w:rPr>
        <w:t> </w:t>
      </w:r>
      <w:r>
        <w:rPr>
          <w:rFonts w:ascii="Times New Roman" w:hAnsi="Times New Roman" w:eastAsia="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Слово.</w:t>
      </w:r>
      <w:r>
        <w:rPr>
          <w:rFonts w:ascii="Times New Roman" w:hAnsi="Times New Roman" w:eastAsia="Times New Roman" w:cs="Times New Roman"/>
          <w:b/>
          <w:sz w:val="28"/>
          <w:szCs w:val="28"/>
        </w:rPr>
        <w:t> </w:t>
      </w:r>
      <w:r>
        <w:rPr>
          <w:rFonts w:ascii="Times New Roman" w:hAnsi="Times New Roman" w:eastAsia="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Предложение.</w:t>
      </w:r>
      <w:r>
        <w:rPr>
          <w:rFonts w:ascii="Times New Roman" w:hAnsi="Times New Roman" w:eastAsia="Times New Roman" w:cs="Times New Roman"/>
          <w:b/>
          <w:sz w:val="28"/>
          <w:szCs w:val="28"/>
        </w:rPr>
        <w:t> </w:t>
      </w:r>
      <w:r>
        <w:rPr>
          <w:rFonts w:ascii="Times New Roman" w:hAnsi="Times New Roman" w:eastAsia="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 xml:space="preserve"> Связная речь.</w:t>
      </w:r>
      <w:r>
        <w:rPr>
          <w:rFonts w:ascii="Times New Roman" w:hAnsi="Times New Roman" w:eastAsia="Times New Roman" w:cs="Times New Roman"/>
          <w:b/>
          <w:sz w:val="28"/>
          <w:szCs w:val="28"/>
        </w:rPr>
        <w:t> </w:t>
      </w:r>
      <w:r>
        <w:rPr>
          <w:rFonts w:ascii="Times New Roman" w:hAnsi="Times New Roman" w:eastAsia="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pPr>
        <w:shd w:val="clear" w:color="auto" w:fill="FFFFFF"/>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 xml:space="preserve">Графические навыки. </w:t>
      </w:r>
      <w:r>
        <w:rPr>
          <w:rFonts w:ascii="Times New Roman" w:hAnsi="Times New Roman" w:eastAsia="Times New Roman" w:cs="Times New Roman"/>
          <w:b/>
          <w:sz w:val="28"/>
          <w:szCs w:val="28"/>
        </w:rPr>
        <w:t> </w:t>
      </w:r>
      <w:r>
        <w:rPr>
          <w:rFonts w:ascii="Times New Roman" w:hAnsi="Times New Roman" w:eastAsia="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pPr>
        <w:shd w:val="clear" w:color="auto" w:fill="FFFFFF"/>
        <w:spacing w:after="0" w:line="36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Содержание разделов</w:t>
      </w:r>
    </w:p>
    <w:tbl>
      <w:tblPr>
        <w:tblStyle w:val="43"/>
        <w:tblW w:w="914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0"/>
        <w:gridCol w:w="5522"/>
        <w:gridCol w:w="1418"/>
        <w:gridCol w:w="1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w:t>
            </w:r>
          </w:p>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п/п</w:t>
            </w:r>
          </w:p>
        </w:tc>
        <w:tc>
          <w:tcPr>
            <w:tcW w:w="5522"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Название раздела</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Количество часов</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Контрольные работы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trPr>
        <w:tc>
          <w:tcPr>
            <w:tcW w:w="540"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c>
          <w:tcPr>
            <w:tcW w:w="5522" w:type="dxa"/>
            <w:vAlign w:val="center"/>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11</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540"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w:t>
            </w:r>
          </w:p>
        </w:tc>
        <w:tc>
          <w:tcPr>
            <w:tcW w:w="5522" w:type="dxa"/>
            <w:vAlign w:val="center"/>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Звуки и буквы</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39</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540"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w:t>
            </w:r>
          </w:p>
        </w:tc>
        <w:tc>
          <w:tcPr>
            <w:tcW w:w="5522" w:type="dxa"/>
            <w:vAlign w:val="center"/>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Слово. Названия предметов</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34</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540" w:type="dxa"/>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w:t>
            </w:r>
          </w:p>
        </w:tc>
        <w:tc>
          <w:tcPr>
            <w:tcW w:w="5522" w:type="dxa"/>
            <w:shd w:val="clear" w:color="auto" w:fill="auto"/>
            <w:vAlign w:val="center"/>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12</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trPr>
        <w:tc>
          <w:tcPr>
            <w:tcW w:w="540"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5.</w:t>
            </w:r>
          </w:p>
        </w:tc>
        <w:tc>
          <w:tcPr>
            <w:tcW w:w="5522" w:type="dxa"/>
            <w:vAlign w:val="center"/>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w:t>
            </w:r>
          </w:p>
        </w:tc>
        <w:tc>
          <w:tcPr>
            <w:tcW w:w="1418"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w:t>
            </w:r>
          </w:p>
        </w:tc>
        <w:tc>
          <w:tcPr>
            <w:tcW w:w="1664" w:type="dxa"/>
            <w:vAlign w:val="center"/>
          </w:tcPr>
          <w:p>
            <w:pPr>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62" w:type="dxa"/>
            <w:gridSpan w:val="2"/>
          </w:tcPr>
          <w:p>
            <w:pPr>
              <w:spacing w:after="0" w:line="360" w:lineRule="auto"/>
              <w:ind w:firstLine="33"/>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Итого:</w:t>
            </w:r>
          </w:p>
        </w:tc>
        <w:tc>
          <w:tcPr>
            <w:tcW w:w="1418" w:type="dxa"/>
          </w:tcPr>
          <w:p>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102</w:t>
            </w:r>
          </w:p>
        </w:tc>
        <w:tc>
          <w:tcPr>
            <w:tcW w:w="1664" w:type="dxa"/>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7</w:t>
            </w:r>
          </w:p>
        </w:tc>
      </w:tr>
    </w:tbl>
    <w:p>
      <w:pPr>
        <w:rPr>
          <w:rFonts w:ascii="Times New Roman" w:hAnsi="Times New Roman" w:eastAsia="Times New Roman" w:cs="Times New Roman"/>
        </w:rPr>
      </w:pPr>
    </w:p>
    <w:p>
      <w:pPr>
        <w:tabs>
          <w:tab w:val="left" w:pos="1020"/>
        </w:tabs>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br w:type="page"/>
      </w:r>
      <w:bookmarkStart w:id="15" w:name="_GoBack"/>
      <w:bookmarkEnd w:id="15"/>
    </w:p>
    <w:p>
      <w:pPr>
        <w:pStyle w:val="3"/>
        <w:numPr>
          <w:ilvl w:val="0"/>
          <w:numId w:val="5"/>
        </w:numPr>
        <w:jc w:val="center"/>
        <w:rPr>
          <w:rFonts w:ascii="Times New Roman" w:hAnsi="Times New Roman" w:cs="Times New Roman"/>
          <w:b/>
          <w:bCs/>
          <w:color w:val="auto"/>
          <w:sz w:val="28"/>
          <w:szCs w:val="28"/>
        </w:rPr>
      </w:pPr>
      <w:bookmarkStart w:id="3" w:name="_Toc144118550"/>
      <w:bookmarkStart w:id="4" w:name="_Hlk138962750"/>
      <w:bookmarkStart w:id="5" w:name="_Hlk138961499"/>
      <w:r>
        <w:rPr>
          <w:rFonts w:ascii="Times New Roman" w:hAnsi="Times New Roman" w:cs="Times New Roman"/>
          <w:b/>
          <w:bCs/>
          <w:color w:val="auto"/>
          <w:sz w:val="28"/>
          <w:szCs w:val="28"/>
        </w:rPr>
        <w:t>ПЛАНИРУЕМЫЕ РЕЗУЛЬТАТЫ</w:t>
      </w:r>
      <w:bookmarkEnd w:id="3"/>
    </w:p>
    <w:bookmarkEnd w:id="4"/>
    <w:p>
      <w:pPr>
        <w:pStyle w:val="23"/>
        <w:spacing w:before="240" w:line="360" w:lineRule="auto"/>
        <w:ind w:firstLine="709"/>
        <w:jc w:val="both"/>
        <w:rPr>
          <w:rFonts w:ascii="Times New Roman" w:hAnsi="Times New Roman"/>
          <w:b/>
          <w:sz w:val="28"/>
          <w:szCs w:val="28"/>
        </w:rPr>
      </w:pPr>
      <w:bookmarkStart w:id="6" w:name="_Hlk138962780"/>
      <w:r>
        <w:rPr>
          <w:rFonts w:ascii="Times New Roman" w:hAnsi="Times New Roman"/>
          <w:b/>
          <w:sz w:val="28"/>
          <w:szCs w:val="28"/>
        </w:rPr>
        <w:t>Личностные:</w:t>
      </w:r>
    </w:p>
    <w:bookmarkEnd w:id="5"/>
    <w:bookmarkEnd w:id="6"/>
    <w:p>
      <w:pPr>
        <w:pStyle w:val="28"/>
        <w:numPr>
          <w:ilvl w:val="0"/>
          <w:numId w:val="6"/>
        </w:numPr>
        <w:spacing w:line="360" w:lineRule="auto"/>
        <w:ind w:left="0" w:firstLine="426"/>
        <w:jc w:val="both"/>
        <w:rPr>
          <w:sz w:val="28"/>
          <w:szCs w:val="28"/>
        </w:rPr>
      </w:pPr>
      <w:r>
        <w:rPr>
          <w:sz w:val="28"/>
          <w:szCs w:val="28"/>
        </w:rPr>
        <w:t>формирование навыков сотрудничества  со взрослыми и сверстниками в разных социальных ситуациях;</w:t>
      </w:r>
    </w:p>
    <w:p>
      <w:pPr>
        <w:pStyle w:val="28"/>
        <w:numPr>
          <w:ilvl w:val="1"/>
          <w:numId w:val="7"/>
        </w:numPr>
        <w:spacing w:line="360" w:lineRule="auto"/>
        <w:ind w:left="0" w:firstLine="426"/>
        <w:jc w:val="both"/>
        <w:rPr>
          <w:color w:val="181818"/>
          <w:sz w:val="28"/>
          <w:szCs w:val="28"/>
          <w:highlight w:val="white"/>
        </w:rPr>
      </w:pPr>
      <w:r>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pPr>
        <w:pStyle w:val="28"/>
        <w:numPr>
          <w:ilvl w:val="1"/>
          <w:numId w:val="7"/>
        </w:numPr>
        <w:spacing w:line="360" w:lineRule="auto"/>
        <w:ind w:left="0" w:firstLine="426"/>
        <w:jc w:val="both"/>
        <w:rPr>
          <w:sz w:val="28"/>
          <w:szCs w:val="28"/>
        </w:rPr>
      </w:pPr>
      <w:bookmarkStart w:id="7" w:name="_heading=h.mhd66fgjs0pq" w:colFirst="0" w:colLast="0"/>
      <w:bookmarkEnd w:id="7"/>
      <w:r>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pPr>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 xml:space="preserve">Минимальный уровень: </w:t>
      </w:r>
    </w:p>
    <w:p>
      <w:pPr>
        <w:pStyle w:val="28"/>
        <w:numPr>
          <w:ilvl w:val="0"/>
          <w:numId w:val="8"/>
        </w:numPr>
        <w:pBdr>
          <w:top w:val="none" w:color="auto" w:sz="0" w:space="0"/>
          <w:left w:val="none" w:color="auto" w:sz="0" w:space="0"/>
          <w:bottom w:val="none" w:color="auto" w:sz="0" w:space="0"/>
          <w:right w:val="none" w:color="auto" w:sz="0" w:space="0"/>
          <w:between w:val="none" w:color="auto" w:sz="0" w:space="0"/>
        </w:pBdr>
        <w:spacing w:line="360" w:lineRule="auto"/>
        <w:ind w:left="0" w:firstLine="426"/>
        <w:jc w:val="both"/>
        <w:rPr>
          <w:color w:val="000000"/>
          <w:sz w:val="28"/>
          <w:szCs w:val="28"/>
          <w:u w:val="single"/>
        </w:rPr>
      </w:pPr>
      <w:r>
        <w:rPr>
          <w:color w:val="000000"/>
          <w:sz w:val="28"/>
          <w:szCs w:val="28"/>
        </w:rPr>
        <w:t>списывать слова с послоговым орфографическим проговариванием с</w:t>
      </w:r>
      <w:r>
        <w:rPr>
          <w:color w:val="000000"/>
          <w:sz w:val="28"/>
          <w:szCs w:val="28"/>
          <w:u w:val="single"/>
        </w:rPr>
        <w:t xml:space="preserve"> </w:t>
      </w:r>
      <w:r>
        <w:rPr>
          <w:color w:val="000000"/>
          <w:sz w:val="28"/>
          <w:szCs w:val="28"/>
        </w:rPr>
        <w:t xml:space="preserve">помощью учителя;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различать гласные и согласные, ударные и безударные гласные с помощью учителя;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дифференцировать оппозиционные согласные звуки с помощью учителя;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делить слова на слоги, переносить части слова при письме с помощью учителя;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списывать текст целыми словами (10-20  слов); включая  слова  с изученными орфограммами;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выделять предложения из текста; </w:t>
      </w:r>
    </w:p>
    <w:p>
      <w:pPr>
        <w:numPr>
          <w:ilvl w:val="0"/>
          <w:numId w:val="8"/>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уметь располагать слова в алфавитном порядке с опорой на наглядность с помощью учителя.</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Достаточный уровень:</w:t>
      </w:r>
      <w:r>
        <w:rPr>
          <w:rFonts w:ascii="Times New Roman" w:hAnsi="Times New Roman" w:eastAsia="Times New Roman" w:cs="Times New Roman"/>
          <w:color w:val="000000"/>
          <w:sz w:val="28"/>
          <w:szCs w:val="28"/>
        </w:rPr>
        <w:t xml:space="preserve"> записывать слова с послоговым орфографическим проговариванием;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rPr>
        <w:t xml:space="preserve">различать гласные и согласные, ударные и безударные гласные;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rPr>
        <w:t xml:space="preserve">дифференцировать оппозиционные согласные звуки;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rPr>
        <w:t xml:space="preserve">делить слова на слоги, переносить части слова при письме;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составлять предложения, восстанавливать нарушенный порядок слов в предложении;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выделять предложения из текста, восстанавливать нарушенный порядок слов в предложении; </w:t>
      </w:r>
    </w:p>
    <w:p>
      <w:pPr>
        <w:numPr>
          <w:ilvl w:val="0"/>
          <w:numId w:val="9"/>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уметь располагать слова в алфавитном порядке.</w:t>
      </w:r>
    </w:p>
    <w:p>
      <w:pPr>
        <w:pStyle w:val="14"/>
        <w:spacing w:before="240"/>
        <w:jc w:val="center"/>
        <w:rPr>
          <w:rFonts w:ascii="Times New Roman" w:hAnsi="Times New Roman"/>
          <w:sz w:val="28"/>
          <w:szCs w:val="28"/>
          <w:highlight w:val="white"/>
        </w:rPr>
      </w:pPr>
      <w:bookmarkStart w:id="9" w:name="_heading=h.4d34og8"/>
      <w:bookmarkEnd w:id="9"/>
      <w:bookmarkStart w:id="10" w:name="_Hlk138961962"/>
      <w:r>
        <w:rPr>
          <w:rFonts w:ascii="Times New Roman" w:hAnsi="Times New Roman"/>
          <w:b/>
          <w:bCs/>
          <w:sz w:val="28"/>
          <w:szCs w:val="28"/>
          <w:shd w:val="clear" w:color="auto" w:fill="FFFFFF"/>
        </w:rPr>
        <w:t xml:space="preserve">Система оценки достижений </w:t>
      </w:r>
      <w:bookmarkEnd w:id="10"/>
    </w:p>
    <w:p>
      <w:pPr>
        <w:spacing w:line="360" w:lineRule="auto"/>
        <w:ind w:firstLine="720"/>
        <w:jc w:val="both"/>
        <w:rPr>
          <w:rFonts w:ascii="Times New Roman" w:hAnsi="Times New Roman" w:cs="Times New Roman"/>
          <w:sz w:val="28"/>
          <w:szCs w:val="28"/>
          <w:highlight w:val="white"/>
        </w:rPr>
      </w:pPr>
      <w:r>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28"/>
        <w:numPr>
          <w:ilvl w:val="1"/>
          <w:numId w:val="10"/>
        </w:numPr>
        <w:spacing w:line="360" w:lineRule="auto"/>
        <w:jc w:val="both"/>
        <w:rPr>
          <w:sz w:val="28"/>
          <w:szCs w:val="28"/>
        </w:rPr>
      </w:pPr>
      <w:r>
        <w:rPr>
          <w:sz w:val="28"/>
          <w:szCs w:val="28"/>
        </w:rPr>
        <w:t>0 баллов - нет фиксируемой динамики;</w:t>
      </w:r>
    </w:p>
    <w:p>
      <w:pPr>
        <w:pStyle w:val="28"/>
        <w:numPr>
          <w:ilvl w:val="1"/>
          <w:numId w:val="10"/>
        </w:numPr>
        <w:spacing w:line="360" w:lineRule="auto"/>
        <w:jc w:val="both"/>
        <w:rPr>
          <w:sz w:val="28"/>
          <w:szCs w:val="28"/>
        </w:rPr>
      </w:pPr>
      <w:r>
        <w:rPr>
          <w:sz w:val="28"/>
          <w:szCs w:val="28"/>
        </w:rPr>
        <w:t>1 балл - минимальная динамика;</w:t>
      </w:r>
    </w:p>
    <w:p>
      <w:pPr>
        <w:pStyle w:val="28"/>
        <w:numPr>
          <w:ilvl w:val="1"/>
          <w:numId w:val="10"/>
        </w:numPr>
        <w:spacing w:line="360" w:lineRule="auto"/>
        <w:jc w:val="both"/>
        <w:rPr>
          <w:sz w:val="28"/>
          <w:szCs w:val="28"/>
        </w:rPr>
      </w:pPr>
      <w:r>
        <w:rPr>
          <w:sz w:val="28"/>
          <w:szCs w:val="28"/>
        </w:rPr>
        <w:t>2 балла - удовлетворительная динамика;</w:t>
      </w:r>
    </w:p>
    <w:p>
      <w:pPr>
        <w:pStyle w:val="28"/>
        <w:numPr>
          <w:ilvl w:val="1"/>
          <w:numId w:val="10"/>
        </w:numPr>
        <w:spacing w:line="360" w:lineRule="auto"/>
        <w:jc w:val="both"/>
        <w:rPr>
          <w:sz w:val="28"/>
          <w:szCs w:val="28"/>
        </w:rPr>
      </w:pPr>
      <w:bookmarkStart w:id="11" w:name="_heading=h.5e0fxgq2pps3" w:colFirst="0" w:colLast="0"/>
      <w:bookmarkEnd w:id="11"/>
      <w:r>
        <w:rPr>
          <w:sz w:val="28"/>
          <w:szCs w:val="28"/>
        </w:rPr>
        <w:t>3 балла - значительная динамика.</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bookmarkStart w:id="12" w:name="_heading=h.5d4fk0xfqpg0" w:colFirst="0" w:colLast="0"/>
      <w:bookmarkEnd w:id="12"/>
      <w:bookmarkStart w:id="13" w:name="_heading=h.ha5t6xo5ig3n"/>
      <w:bookmarkEnd w:id="13"/>
      <w:r>
        <w:rPr>
          <w:rFonts w:ascii="Times New Roman" w:hAnsi="Times New Roman" w:eastAsia="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 оценке устных ответов обучающихся по русскому языку принимаются во внимание:</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полнота ответа;</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умение практически применять свои знания;</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последовательность изложения и речевое оформление ответа.</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«4</w:t>
      </w:r>
      <w:r>
        <w:rPr>
          <w:rFonts w:ascii="Times New Roman" w:hAnsi="Times New Roman" w:eastAsia="Times New Roman" w:cs="Times New Roman"/>
          <w:b/>
          <w:sz w:val="28"/>
          <w:szCs w:val="28"/>
        </w:rPr>
        <w:t>»</w:t>
      </w:r>
      <w:r>
        <w:rPr>
          <w:rFonts w:ascii="Times New Roman" w:hAnsi="Times New Roman" w:eastAsia="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Примерный объем письменных текстов: </w:t>
      </w:r>
    </w:p>
    <w:p>
      <w:pPr>
        <w:numPr>
          <w:ilvl w:val="0"/>
          <w:numId w:val="1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pPr>
        <w:numPr>
          <w:ilvl w:val="0"/>
          <w:numId w:val="1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словарном диктанте – 8 - 10 слов.</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w:t>
      </w:r>
      <w:r>
        <w:rPr>
          <w:rFonts w:ascii="Times New Roman" w:hAnsi="Times New Roman" w:eastAsia="Times New Roman" w:cs="Times New Roman"/>
          <w:sz w:val="28"/>
          <w:szCs w:val="28"/>
          <w:u w:val="single"/>
        </w:rPr>
        <w:t>оценке письменных  работ</w:t>
      </w:r>
      <w:r>
        <w:rPr>
          <w:rFonts w:ascii="Times New Roman" w:hAnsi="Times New Roman" w:eastAsia="Times New Roman" w:cs="Times New Roman"/>
          <w:sz w:val="28"/>
          <w:szCs w:val="28"/>
        </w:rPr>
        <w:t xml:space="preserve"> следует руководствоваться следующими нормами:</w:t>
      </w:r>
    </w:p>
    <w:p>
      <w:pPr>
        <w:numPr>
          <w:ilvl w:val="0"/>
          <w:numId w:val="13"/>
        </w:numPr>
        <w:pBdr>
          <w:top w:val="none" w:color="auto" w:sz="0" w:space="0"/>
          <w:left w:val="none" w:color="auto" w:sz="0" w:space="0"/>
          <w:bottom w:val="none" w:color="auto" w:sz="0" w:space="0"/>
          <w:right w:val="none" w:color="auto" w:sz="0" w:space="0"/>
          <w:between w:val="none" w:color="auto" w:sz="0" w:space="0"/>
        </w:pBdr>
        <w:tabs>
          <w:tab w:val="left" w:pos="0"/>
        </w:tabs>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оценка «5» ставится за работу без ошибок;</w:t>
      </w:r>
    </w:p>
    <w:p>
      <w:pPr>
        <w:numPr>
          <w:ilvl w:val="0"/>
          <w:numId w:val="13"/>
        </w:numPr>
        <w:pBdr>
          <w:top w:val="none" w:color="auto" w:sz="0" w:space="0"/>
          <w:left w:val="none" w:color="auto" w:sz="0" w:space="0"/>
          <w:bottom w:val="none" w:color="auto" w:sz="0" w:space="0"/>
          <w:right w:val="none" w:color="auto" w:sz="0" w:space="0"/>
          <w:between w:val="none" w:color="auto" w:sz="0" w:space="0"/>
        </w:pBdr>
        <w:tabs>
          <w:tab w:val="left" w:pos="0"/>
        </w:tabs>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оценка «4» ставится за работу с 1-2 ошибками;</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оценка «3» ставится за работу с 3-5 ошибками.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 одну ошибку в диктанте считается:</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w:t>
      </w:r>
      <w:r>
        <w:rPr>
          <w:rFonts w:ascii="Times New Roman" w:hAnsi="Times New Roman" w:eastAsia="Times New Roman" w:cs="Times New Roman"/>
          <w:sz w:val="28"/>
          <w:szCs w:val="28"/>
          <w:u w:val="single"/>
        </w:rPr>
        <w:t>оценке грамматического разбора</w:t>
      </w:r>
      <w:r>
        <w:rPr>
          <w:rFonts w:ascii="Times New Roman" w:hAnsi="Times New Roman" w:eastAsia="Times New Roman" w:cs="Times New Roman"/>
          <w:sz w:val="28"/>
          <w:szCs w:val="28"/>
        </w:rPr>
        <w:t xml:space="preserve"> следует руководствоваться следующими нормами: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«2»  -  не ставится.</w:t>
      </w:r>
    </w:p>
    <w:p>
      <w:pPr>
        <w:tabs>
          <w:tab w:val="left" w:pos="1020"/>
        </w:tabs>
        <w:rPr>
          <w:rFonts w:ascii="Times New Roman" w:hAnsi="Times New Roman" w:eastAsia="Times New Roman" w:cs="Times New Roman"/>
        </w:rPr>
      </w:pPr>
    </w:p>
    <w:p>
      <w:pPr>
        <w:tabs>
          <w:tab w:val="left" w:pos="1020"/>
        </w:tabs>
        <w:rPr>
          <w:rFonts w:ascii="Times New Roman" w:hAnsi="Times New Roman" w:eastAsia="Times New Roman" w:cs="Times New Roman"/>
        </w:rPr>
        <w:sectPr>
          <w:footerReference r:id="rId5" w:type="default"/>
          <w:pgSz w:w="11906" w:h="16838"/>
          <w:pgMar w:top="1134" w:right="1418" w:bottom="1701" w:left="1418" w:header="709" w:footer="709" w:gutter="0"/>
          <w:pgNumType w:start="1"/>
          <w:cols w:space="720" w:num="1"/>
          <w:titlePg/>
        </w:sectPr>
      </w:pPr>
      <w:r>
        <w:rPr>
          <w:rFonts w:ascii="Times New Roman" w:hAnsi="Times New Roman" w:eastAsia="Times New Roman" w:cs="Times New Roman"/>
        </w:rPr>
        <w:tab/>
      </w:r>
    </w:p>
    <w:p>
      <w:pPr>
        <w:pStyle w:val="2"/>
        <w:numPr>
          <w:ilvl w:val="0"/>
          <w:numId w:val="14"/>
        </w:numPr>
        <w:spacing w:before="0" w:after="240"/>
        <w:jc w:val="center"/>
        <w:rPr>
          <w:rFonts w:ascii="Times New Roman" w:hAnsi="Times New Roman" w:eastAsia="Times New Roman" w:cs="Times New Roman"/>
          <w:color w:val="000000"/>
        </w:rPr>
      </w:pPr>
      <w:bookmarkStart w:id="14" w:name="_Toc144118551"/>
      <w:r>
        <w:rPr>
          <w:rFonts w:ascii="Times New Roman" w:hAnsi="Times New Roman" w:eastAsia="Times New Roman" w:cs="Times New Roman"/>
          <w:color w:val="000000"/>
        </w:rPr>
        <w:t>ТЕМАТИЧЕСКОЕ ПЛАНИРОВАНИЕ</w:t>
      </w:r>
      <w:bookmarkEnd w:id="14"/>
    </w:p>
    <w:tbl>
      <w:tblPr>
        <w:tblStyle w:val="44"/>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709"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2410"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Тема предмета</w:t>
            </w:r>
          </w:p>
        </w:tc>
        <w:tc>
          <w:tcPr>
            <w:tcW w:w="708" w:type="dxa"/>
            <w:vMerge w:val="restart"/>
            <w:textDirection w:val="btLr"/>
          </w:tcPr>
          <w:p>
            <w:pPr>
              <w:spacing w:after="0" w:line="240" w:lineRule="auto"/>
              <w:ind w:left="113" w:right="113"/>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Кол-во часов</w:t>
            </w:r>
          </w:p>
        </w:tc>
        <w:tc>
          <w:tcPr>
            <w:tcW w:w="2977" w:type="dxa"/>
            <w:vMerge w:val="restart"/>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Программное</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содержание</w:t>
            </w:r>
          </w:p>
        </w:tc>
        <w:tc>
          <w:tcPr>
            <w:tcW w:w="6946" w:type="dxa"/>
            <w:gridSpan w:val="2"/>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Дифференциация видов деятельности обучающихся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709"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2410"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708"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2977" w:type="dxa"/>
            <w:vMerge w:val="continue"/>
          </w:tcPr>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3544"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Минимальный уровень</w:t>
            </w:r>
          </w:p>
        </w:tc>
        <w:tc>
          <w:tcPr>
            <w:tcW w:w="3402"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Достаточный уровень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trPr>
        <w:tc>
          <w:tcPr>
            <w:tcW w:w="13750"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Повторение - 11 часов</w:t>
            </w:r>
          </w:p>
          <w:p>
            <w:pPr>
              <w:spacing w:after="0" w:line="240" w:lineRule="auto"/>
              <w:jc w:val="center"/>
              <w:rPr>
                <w:rFonts w:ascii="Times New Roman" w:hAnsi="Times New Roman" w:eastAsia="Times New Roman" w:cs="Times New Roman"/>
                <w:b/>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410" w:type="dxa"/>
          </w:tcPr>
          <w:p>
            <w:p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Предложение.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предложения из текста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набора слов 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количества предложений в тексте.</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Составление предложений из слов.</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Применение правил правописания.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Списывание предложений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 с опорой на наглядность.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по сюжетной (предметной) картинке с помощью наводящих вопросов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с письменного текста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набор слов 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границы предложения 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тексте.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с печатного текста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 и его схема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предложений из речи.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схем 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предложений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предложений c опорой на схему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 с опорой на наглядность.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предложение и его схему,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Записывают предложение c опорой на схему </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предложение и его схему.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предложение к схеме.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предложение и чертят его схему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 и его схема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«Чтение» схемы предложения. Соотнесение схемы с предложением.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схем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Соотносят схему с предложением.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предложение по схеме,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схему предложения.       Соотносят схему с предложением.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схему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предложение и чертят его схему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7"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Предложения-вопросы и предложения-ответы</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предложений-вопросов и предложений-ответов.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Соблюдение правильной интонации при прочтении предложений-вопросов и предложений-ответов.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предложений-вопросов и предложений-ответов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за учителем предложение с правильной интонацией (вопросительной или повествовательной).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разные по интонации предложения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ответы на вопросы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полные ответы на вопросы, используя слова вопроса и опорные слова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Предложения-вопросы и предложения-ответы</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предложений-вопросов и предложений-ответов.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Составление и запись предложений-вопросов и предложений-ответов по рисункам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разные по интонации предложения (предложения-вопросы и предложения-ответы).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ответы на вопросы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разные по интонации предложения (предложения-вопросы и предложения-ответы).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и записывают ответы на вопросы предложениями.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Чертят схемы и записывают под ними предложения</w:t>
            </w:r>
          </w:p>
        </w:tc>
      </w:tr>
    </w:tbl>
    <w:p>
      <w:r>
        <w:br w:type="page"/>
      </w:r>
    </w:p>
    <w:tbl>
      <w:tblPr>
        <w:tblStyle w:val="45"/>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Завершение начатого предложения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использованием предметных картинок (девочка, парта, ученик).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оформления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Завершают начатое предложение из слов с опорой на наглядность 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в тетрадь</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оформления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построении предложений соблюдая порядок и связь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Завершают начатые предложения с помощью рисунков и самостоятельно записывают их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набора слов и предложения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оформления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набор слов от предложения с опорой на наглядный материал.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в тетрадь</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набор слов от предложения.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слов, данных вразбивку.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по опорным схемам и записывают их в тетрадь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Порядок слов в предложении</w:t>
            </w: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p>
            <w:pPr>
              <w:spacing w:after="0" w:line="240" w:lineRule="auto"/>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tc>
        <w:tc>
          <w:tcPr>
            <w:tcW w:w="2977" w:type="dxa"/>
          </w:tcPr>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Разбор и восстановление нарушенного порядка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восстановленных предложений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Списывают восстановленные предложения </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Восстанавливают  нарушенный  порядок  слов  в предложении.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Записывают восстановленные предложения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Порядок слов в предложении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Исправление нарушенного порядка слов в предложении.</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Составление предложений из данных слов.</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Запись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данных слов по рисунку,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Списывают составленные  предложения </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данных слов по рисунку.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Записывают составленные предложения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 Закрепление знаний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Составление предложений из слов.</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Умение писать слова в предложении раздельно.</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Запись предложений в тетрадь</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2-3 слов по предметной картинке.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в тетрадь</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данных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Исправляют нарушенный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Контрольная работа по теме: «Предложение»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Чтение и разбор текста.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диктанта на слух.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грамматических заданий.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работы самостоятельно</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списывание текста по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грамматическое задание.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текст под диктовку.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грамматическое задание.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13750"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Звуки и буквы – 39 часов</w:t>
            </w:r>
          </w:p>
          <w:p>
            <w:pPr>
              <w:spacing w:after="0" w:line="240" w:lineRule="auto"/>
              <w:jc w:val="center"/>
              <w:rPr>
                <w:rFonts w:ascii="Times New Roman" w:hAnsi="Times New Roman" w:eastAsia="Times New Roman" w:cs="Times New Roman"/>
                <w:b/>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алфавитом</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орфографическим словарём.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в орфографическом словаре нужной буквы, ориентируясь на её место в алфавите (в начале, в середине, ближе к концу, между какими буквами находится)</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звуки и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нужную букву в орфографическом словаре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буквы правильно и располагают их в алфавитном порядке.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в алфавитном порядке</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Учатся работать с орфографическим словарём (произносят звук, читают название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ошибки в расположении слов по алфавиту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в алфавитном порядке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Звуки гласные и согласные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 слух гласных и согласных звуков, их перечисление с опорой на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Выделение гласных и согласных звуков, написание гласных и согласных букв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гласные и согласные звуки и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гласные и согласные звуки, обозначают их буквами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в тетрадь</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гласные и согласные звуки.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гласные и согласные звуки, обозначают их буквами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Выделяют гласные и согласные звуки в словах с опорой на схемы звукового анализа слова.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согласные на схеме слова, составляют схему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в тетрадь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1"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410" w:type="dxa"/>
          </w:tcPr>
          <w:p>
            <w:p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Гласные звуки и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Ударение в словах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голосом (по образцу учителя) ударного гласного звука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знака ударения над ударной гласной</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выделении голосом (по образцу учителя) ударного гласного звука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ударение в словах, ставят знак ударения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голосом ударный звук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ударение в словах, ставят знак ударения</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410" w:type="dxa"/>
          </w:tcPr>
          <w:p>
            <w:p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sz w:val="24"/>
                <w:szCs w:val="24"/>
              </w:rPr>
              <w:t>Гласные ударные и безударные. Выделение ударной гласной в слове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голосом ударного звука в словах (слова, состоящие из 2–3 слогов).</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Различение ударных и безударных гласных в слове</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голосом (по образцу учителя) ударный звук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ударение в словах, ставят знак ударения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голосом ударный звук в словах (слова, состоящие из 2-3 слогов).</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Различают ударные и безударные гласные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ударение в словах, ставят знак ударения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Гласные ударные и безударные. Выделение ударной гласной в слове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rPr>
              <w:t>Объяснение правильной постановки знака ударения</w:t>
            </w:r>
            <w:r>
              <w:rPr>
                <w:rFonts w:ascii="Times New Roman" w:hAnsi="Times New Roman" w:eastAsia="Times New Roman" w:cs="Times New Roman"/>
                <w:sz w:val="24"/>
                <w:szCs w:val="24"/>
                <w:highlight w:val="white"/>
              </w:rPr>
              <w:t>.</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знака ударения над ударной гласной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голосом (по образцу учителя) ударный звук в слове.</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rPr>
              <w:t>Определяют ударение в словах, ставят знак ударения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ударные и безударные гласные.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rPr>
              <w:t>Определяют ударение в словах, ставят знак ударения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Порядок слов в предложении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 </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оформления предложений в письменной речи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по образцу</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восстановленные предложения самостоятельно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p>
            <w:pPr>
              <w:spacing w:after="0" w:line="240" w:lineRule="auto"/>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Деление слов на слоги</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 ориентируясь на гласные буквы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по слогам</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 ориентируясь на гласные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слогов.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по слогам, выделяя гласные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Деление слов на слоги</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Деление слов на слоги (сопровождая процесс хлопками) и ориентируясь на гласные буквы.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Перенос слова по слогам с одной строки на другую, соблюдая правила переноса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 ориентируясь на гласные буквы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слова по слогам.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по слогам</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слогов.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по слогам, выделяя гласные.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перенос слов по слогам с одной строки на другую, соблюдая правила переноса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Гласные буквы Е, Ё, Ю, Я в начале слова или слога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яблоко</w:t>
            </w:r>
            <w:r>
              <w:rPr>
                <w:rFonts w:ascii="Times New Roman" w:hAnsi="Times New Roman" w:eastAsia="Times New Roman" w:cs="Times New Roman"/>
                <w:sz w:val="24"/>
                <w:szCs w:val="24"/>
              </w:rPr>
              <w:t>.</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словосочетаний и предложений со словарным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написании слов с буквами И, Е, Ё, Ю, Я после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в тетрадь предложений с выбором гласной, обозначение мягкости согласных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словарное слово с «трудной» буквой Я в тетрадь, выделяют букву Я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словосочетания со словарным словом и записывают их в тетрадь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 слух, выделении и записи букв Е, Ё, Ю, Я в начале слога или слова,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словарное слово с «трудной» буквой Я в тетрадь, выделяют букву Я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словосочетания и предложения со словарными словами в тетрадь.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Гласные буквы Е, Ё, Ю, Я в начале слова или слога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написании слов с буквами И, Е, Ё, Ю, Я после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в тетрадь пропущенных предложений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гласных букв Е, Ё, Ю, Я в начале слова или слога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 слух букв  Е, Ё, Ю, Я в начале слога или слова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и записывают гласные буквы Е, Ё, Ю, Я в начале слова или слога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 слух и выделяют буквы Е, Ё, Ю, Я в начале слова или слога.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в тетрадь пропущенные предложения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Правильно обозначают звуки Е, Ё, Ю, Я на письме соответствующими гласными буквами  </w:t>
            </w:r>
          </w:p>
        </w:tc>
      </w:tr>
    </w:tbl>
    <w:tbl>
      <w:tblPr>
        <w:tblStyle w:val="46"/>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Входная контрольная работа (диктант с грамматическим заданием) </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Чтение и разбор текста.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диктанта на слух.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грамматических заданий.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работы самостоятельно</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текст под диктовку по заданной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Выполняют грамматические задания: подбирают проверочные слова; определяют количество звуков и букв.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Перенос части слова при письме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Деление слов на слоги для переноса. Понимание роли гласных в образовании слогов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 и для переноса.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 и для переноса (сопровождая процесс хлопками)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деления слов на слоги и для переноса.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слова на слоги и для переноса (сопровождая процесс хлопками).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Переносят слова по слогам с одной строки на другую, соблюдая правила переноса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Согласные звуки и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Твёрдые и мягкие согласные.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твёрдых и мягких согласных перед гласными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различении твёрдости и мягкости согласных звуков по гласным буквам.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Дополнение предложений пропущенными словами.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предложений в тетрадь </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 слух и чётком произношении твёрдых и мягких согласных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Списывают слоги и слова, выделяя твердые и мягкие согласные </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 слух чётком произношении твёрдых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обозначают их соответствующими гласными буквами.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слоги, слова, выделяя твердые и мягкие согласные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твёрдых и мягких согласных перед гласными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пар из слогов (ма – мя)</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и четко произносят твёрдые и мягкие согласные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слоги, слова, выделяя твердые и мягкие согласные</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и четко произносят твёрдые и мягкие согласные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составлении и записи пар слогов и слов с твердыми и мягкими согласными перед гласными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1"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Обозначение мягкости согласных на письме буквами И, Е, Ё, Ю, 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Образование и написание пар слогов с твёрдыми и мягкими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слогов и слов под схемами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 помощью учителя и записывают пары слогов с твёрдыми и мягкими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слоги под схемами</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пары слогов с твёрдыми и мягкими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слоги и слова под схемами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Обозначение мягкости согласных на письме буквами И, Е, Ё, Ю, 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написания пар слов с твёрдым и мягким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 с выбором нужной гласной, обозначение мягкости согласных.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с помощью учителя и записывают пары слов с твёрдым и мягким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 и предложения  после буквенного анализа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пары слов, отличающиеся гласными И, Е, Ё, Ю, Я.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после буквенного анализа самостоятельно.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Объясняют звуковой состав в схемах слов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Буква мягкий знак (ь) на конце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Наблюдение за правописанием слов с мягким знаком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подборе слов с мягким знаком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и обозначение мягкости согласных на конце слова буквой мягкий знак</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Наблюдают за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правописанием слов с мягким знаком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голосом мягкую согласную в слове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последний звук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обозначают мягкую согласную вместе с буквой мягкий знак</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Наблюдают за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правописанием слов с мягким знаком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голосом мягкую согласную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Приводят два-три примера с мягким знаком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и обозначают мягкость согласных звуков на письме буквой мягкий знак</w:t>
            </w:r>
          </w:p>
        </w:tc>
      </w:tr>
    </w:tbl>
    <w:tbl>
      <w:tblPr>
        <w:tblStyle w:val="47"/>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Буква мягкий знак (ь) в середине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правила о твёрдых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подборе слов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и обозначение мягкости согласных в середине слова буквой - мягкий знак</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о написании твёрдых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подборе и записи слов к схемам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мягкость согласных в середине слова буквой мягкий знак</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о написании твёрдых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подборе и записи слов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слова с мягким знаком в середине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мягкость согласных в середине слова буквой - мягкий знак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твёрдых и мягких согласных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Подбор мягких или твёрдых пропущенных согласных в слове.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слов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Объяснение написания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слов в тетради.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Обозначение мягких и твердых согласных звуков</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 с использованием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слова к схемам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мягкие и твердые согласные звуки в словах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и чётко произносят твёрдые и мягкие согласные звуки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слова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слова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мягкие и твердые согласные 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твёрдых и мягких согласных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 слух и чёткое произношение твёрдых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Подбор слов к схемам.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Объяснение написания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слов в тетради.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Обозначение мягких и твердых согласных звуков</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 с использованием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и четко произносят твёрдые и мягкие согласные в словах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Подбирают слова к схемам.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после предварительного разбора.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мягкие и твердые согласные звуки в словах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правописания твердых и мягких согласных.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 слух и чётко произносят твёрдые и мягкие согласные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слова к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слова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Объясняют написание слов с мягкими и твердыми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мягкие и твердые согласные звуки 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Гласные после шипящих согласных Ш, Щ, Ж, Ч.</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ЖИ-ШИ в словах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слов из слогов с шипящими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слов в тетради.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Выделение шипящих согласных ЖИ-ШИ в словах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слова из слогов с шипящими согласными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и выделяют сочетания букв ЖИ-ШИ в словах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слова из слогов с шипящими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с сочетаниями ЖИ-ШИ.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t>Выделяют сочетания букв ЖИ-ШИ</w:t>
            </w:r>
            <w:r>
              <w:rPr>
                <w:i/>
              </w:rPr>
              <w:t xml:space="preserve"> </w:t>
            </w:r>
            <w:r>
              <w:t>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4"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ЖИ-ШИ в словах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Изменение слов по образцу, составление предложений с данными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Выделение шипящих согласных ЖИ-ШИ в словах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Изменяют слова с шипящими согласными по образцу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и выделяют сочетания букв ЖИ-ШИ в словах</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Делают вывод о правильности написания данных сочетаний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сочетаниями ЖИ-ШИ.</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i/>
                <w:color w:val="000000"/>
                <w:sz w:val="24"/>
                <w:szCs w:val="24"/>
              </w:rPr>
            </w:pPr>
            <w:r>
              <w:rPr>
                <w:rFonts w:ascii="Times New Roman" w:hAnsi="Times New Roman" w:eastAsia="Times New Roman" w:cs="Times New Roman"/>
                <w:color w:val="000000"/>
                <w:sz w:val="24"/>
                <w:szCs w:val="24"/>
              </w:rPr>
              <w:t>Выделяют сочетания букв ЖИ-ШИ</w:t>
            </w:r>
            <w:r>
              <w:rPr>
                <w:rFonts w:ascii="Times New Roman" w:hAnsi="Times New Roman" w:eastAsia="Times New Roman" w:cs="Times New Roman"/>
                <w:i/>
                <w:color w:val="000000"/>
                <w:sz w:val="24"/>
                <w:szCs w:val="24"/>
              </w:rPr>
              <w:t xml:space="preserve"> </w:t>
            </w:r>
            <w:r>
              <w:rPr>
                <w:rFonts w:ascii="Times New Roman" w:hAnsi="Times New Roman" w:eastAsia="Times New Roman" w:cs="Times New Roman"/>
                <w:color w:val="000000"/>
                <w:sz w:val="24"/>
                <w:szCs w:val="24"/>
              </w:rPr>
              <w:t>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3"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ЧА-ЩА в словах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ЧА-ЩА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Изменение слов по образцу, составление предложений с данными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шипящих согласных ЧА-ЩА в словах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ЧА-ЩА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Изменяют слова и составляют предложения с данными словами по образцу,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и выделяют сочетания букв ЧА-ЩА в словах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ЧА-ЩА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данными словами.</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Выделяют сочетания букв ЧА-ЩА</w:t>
            </w:r>
            <w:r>
              <w:rPr>
                <w:rFonts w:ascii="Times New Roman" w:hAnsi="Times New Roman" w:eastAsia="Times New Roman" w:cs="Times New Roman"/>
                <w:i/>
                <w:color w:val="000000"/>
                <w:sz w:val="24"/>
                <w:szCs w:val="24"/>
              </w:rPr>
              <w:t xml:space="preserve"> </w:t>
            </w:r>
            <w:r>
              <w:rPr>
                <w:rFonts w:ascii="Times New Roman" w:hAnsi="Times New Roman" w:eastAsia="Times New Roman" w:cs="Times New Roman"/>
                <w:color w:val="000000"/>
                <w:sz w:val="24"/>
                <w:szCs w:val="24"/>
              </w:rPr>
              <w:t>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ЧА-ЩА в словах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ЧА-ЩА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из слов с данными сочетаниями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шипящих согласных ЖИ-ШИ в словах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Делают вывод о правильности сочетания букв ЧА-ЩА в словах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из слогов с данными сочетаниями по образцу,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сочетания букв ЧА-ЩА в словах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ЖИ-ШИ в словах.</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Делают вывод о правильности написания данных сочетаний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слова и предложения с сочетаниями ЧА-ЩА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сочетания букв ЧА-ЩА 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ЧУ-ЩУ в словах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ЧУ-ЩУ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Изменение слов по образцу, составление предложений с данными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шипящих согласных ЧУ-ЩУ в словах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ЧУ-ЩУ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Делают вывод о правильности сочетания букв ЧУ-ЩУ в словах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слова из слогов с шипящими согласными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сочетания с шипящими согласными в словах</w:t>
            </w:r>
          </w:p>
        </w:tc>
        <w:tc>
          <w:tcPr>
            <w:tcW w:w="3402" w:type="dxa"/>
          </w:tcPr>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Находят сочетания букв ЧУ-ЩУ в словах.</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Делают вывод о правильности написания данных сочетаний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слова и предложения с сочетаниями ЧУ-ЩУ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ЧУ-ЩУ в словах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сочетания букв ЧУ-ЩУ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из слов с данными сочетаниями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шипящих согласных ЧУ-ЩУ в словах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сочетания букв ЧУ-ЩУ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из слогов с данными сочетаниями по образцу,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сочетания букв ЧУ-ЩУ в словах</w:t>
            </w:r>
          </w:p>
        </w:tc>
        <w:tc>
          <w:tcPr>
            <w:tcW w:w="3402" w:type="dxa"/>
          </w:tcPr>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Делают вывод о правильности написания данных сочетаний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слова и предложения с сочетаниями ЧУ-ЩУ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сочетания букв ЧУ-ЩУ 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Написание ЖИ-ШИ, ЧА-ЩА, ЧУ-ЩУ в словах.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товарищ.</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правила правописания слов с ЖИ-ШИ, ЧА-ЩА, ЧУ-ЩУ.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написании слов с сочетаниями ЖИ-ШИ, ЧА-ЩА, ЧУ-ЩУ.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 xml:space="preserve">Составление и запись словосочетаний и предложений </w:t>
            </w:r>
            <w:r>
              <w:rPr>
                <w:rFonts w:ascii="Times New Roman" w:hAnsi="Times New Roman" w:eastAsia="Times New Roman" w:cs="Times New Roman"/>
                <w:sz w:val="24"/>
                <w:szCs w:val="24"/>
              </w:rPr>
              <w:t>с данными сочетаниями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шипящих согласных ЖИ-ШИ, ЧА-ЩА, ЧУ-ЩУ в словах</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Знакомятся со словарным словом «товарищ», обозначают ударение, определяют количество слогов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правописания слов с ЖИ-ШИ, ЧА-ЩА, ЧУ-ЩУ с использованием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слова из слогов с шипящими согласными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Записывают слова и выделяют сочетания с шипящими согласными </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highlight w:val="white"/>
              </w:rPr>
            </w:pPr>
            <w:r>
              <w:rPr>
                <w:rFonts w:ascii="Times New Roman" w:hAnsi="Times New Roman" w:eastAsia="Times New Roman" w:cs="Times New Roman"/>
                <w:color w:val="000000"/>
                <w:sz w:val="24"/>
                <w:szCs w:val="24"/>
                <w:highlight w:val="white"/>
              </w:rPr>
              <w:t>Знакомятся со словарным словом «товарищ», обозначают ударение, определяют количество слогов.</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Повторяют правила правописания слов с ЖИ-ШИ, ЧА-ЩА, ЧУ-ЩУ.</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Делают вывод о правильности написания данных сочетаний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Изменяют слова по образцу.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слова и предложения с сочетаниями ЖИ-ШИ, ЧА-ЩА, ЧУ-ЩУ.</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rPr>
                <w:rFonts w:ascii="Times New Roman" w:hAnsi="Times New Roman" w:eastAsia="Times New Roman" w:cs="Times New Roman"/>
                <w:color w:val="000000"/>
                <w:sz w:val="24"/>
                <w:szCs w:val="24"/>
                <w:highlight w:val="white"/>
              </w:rPr>
            </w:pPr>
            <w:r>
              <w:rPr>
                <w:rFonts w:ascii="Times New Roman" w:hAnsi="Times New Roman" w:eastAsia="Times New Roman" w:cs="Times New Roman"/>
                <w:color w:val="000000"/>
                <w:sz w:val="24"/>
                <w:szCs w:val="24"/>
              </w:rPr>
              <w:t>Выделяют сочетания букв ЖИ-ШИ, ЧА-ЩА, ЧУ-ЩУ</w:t>
            </w:r>
            <w:r>
              <w:rPr>
                <w:rFonts w:ascii="Times New Roman" w:hAnsi="Times New Roman" w:eastAsia="Times New Roman" w:cs="Times New Roman"/>
                <w:i/>
                <w:color w:val="000000"/>
                <w:sz w:val="24"/>
                <w:szCs w:val="24"/>
              </w:rPr>
              <w:t xml:space="preserve"> </w:t>
            </w:r>
            <w:r>
              <w:rPr>
                <w:rFonts w:ascii="Times New Roman" w:hAnsi="Times New Roman" w:eastAsia="Times New Roman" w:cs="Times New Roman"/>
                <w:color w:val="000000"/>
                <w:sz w:val="24"/>
                <w:szCs w:val="24"/>
              </w:rPr>
              <w:t>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пар звонких и глухих согласных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звонких и глухих согласных звуков зрительно и на слух.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Составление пар из данных согласных.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слогов к схемам</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Составляют пары звонких и глухих согласных звуков с опорой на памятку 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пары различающиеся парным согласным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звонкие и глухие согласные в слогах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звонкие и глухие согласные звуки.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Составляют пары из данных согласных.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звонкие и глухие согласные звуки в слогах.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слоги к схемам</w:t>
            </w:r>
          </w:p>
        </w:tc>
      </w:tr>
    </w:tbl>
    <w:tbl>
      <w:tblPr>
        <w:tblStyle w:val="48"/>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пар звонких и глухих согласных</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звонких и глухих согласных звуков зрительно и на слух.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глухих и звонких согласных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различающихся парным согласным</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пары звонких и глухих согласных звуков с опорой на памятку.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глухие и звонкие согласных в словах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звонкие и глухие согласные звуки в словах</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пары звонких и глухих согласных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звонкие и глухие согласные звуки.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глухие и звонкие согласные звуки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парными согласными.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звонкие и глухие согласные звуки в словах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Б – П,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 – Ф</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Правильное произношение парных согласных Б – П, В – Ф.</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и выделение на письме парных звонких и глухих согласных – Б – П, В – Ф.</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Обозначение звонких и глухих согласных звуков в схемах слов</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Правильно произносят парные согласные Б – П,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 – Ф.</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с парными согласными Б – П, В – Ф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произносят парные согласные Б – П, В – Ф.</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с парными согласными Б – П, В – Ф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w:t>
            </w:r>
          </w:p>
          <w:p>
            <w:pPr>
              <w:tabs>
                <w:tab w:val="left" w:pos="960"/>
              </w:tabs>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Д – Т, Г – К</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«дневник».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Правильное произношение парных согласные Д – Т, Г – 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звонких и глухих согласных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Обозначение звонкого согласного звука в схеме слова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словарное слово с «трудной» буквой Е в тетрадь.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словосочетания со словарным словом и записывают их в тетрадь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произносят парные согласные Д – Т, Г – 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с парными согласными Д – Т, Г – К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словарное слово с «трудной» буквой Е в тетрадь.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словосочетания со словарным словом и записывают их в тетрадь.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произносят парные согласные Д – Т, Г – 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с парными согласными Д – Т, Г – 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Ж – Ш, З – С</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Правильное произношение парных согласных Ж – Ш, З – 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звонких и глухих согласных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Обозначение звонкого согласного звука на схеме слова</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произносят парные согласные Ж – Ш, З – 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с парными согласными Ж – Ш, З – С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произносят парные согласные Ж – Ш, З – 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заданных парах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и предложения с парными согласными Ж – Ш, З – С по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Обозначают звонкие и глухие согласные в схемах слов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Наблюдение за звонкими и глухими согласными на конце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Наблюдение за правописанием и произношением звонких и глухих согласных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Упражнения в различении написания и произношения слов.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Наблюдают как произносятся и пишутся звонкие и глухие согласные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и называют последний звук в конце слова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Наблюдают как произносятся и пишутся звонкие и глухие согласные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и называют последний звук в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w:t>
            </w:r>
          </w:p>
        </w:tc>
      </w:tr>
    </w:tbl>
    <w:tbl>
      <w:tblPr>
        <w:tblStyle w:val="49"/>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Правописание звонких и глухих согласных на конце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правилом написания согласных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различении парных согласных на слух в слогах и в словах в сильной позиции.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как произносятся и пишутся  звонкие и глухие согласные на конце слова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как произносятся и пишутся звонкие и глухие согласные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Комментируют правильность написания парных согласных на конце слова по данному образцу рассуждения.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w:t>
            </w:r>
          </w:p>
        </w:tc>
      </w:tr>
    </w:tbl>
    <w:p>
      <w:r>
        <w:br w:type="page"/>
      </w:r>
    </w:p>
    <w:tbl>
      <w:tblPr>
        <w:tblStyle w:val="49"/>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написания звонких и глухих согласных на конце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алгоритмом написания парных согласных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последнего звука в конце слова, подбор проверочных слов по образцу: один – много.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последний звук в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парные согласные на конце слова по данному образцу.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последний звук в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по образцу: один – много.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Применяют  правило  проверки  парных согласных на конце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написания звонких и глухих согласных на конце слова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определении последнего звука в конце слова, подбор проверочных слов по образцу: один – много.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произношения и написания.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Объяснение написания слов с пропущенными парными согласными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Сравнивают произношение и написание парных согласных на конце слова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правописания парных согласных на конце слова с помощью алгоритма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звонкие и глухие согласные в заданной паре звуков.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по образцу: один – много.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различающиеся парным согласными звуками.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Применяют правило проверки парных согласных звуков на конце слова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Картинный диктант по теме: «Парные звонкие и глухие согласные звуки»</w:t>
            </w: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Рассматривание рисунков.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Называние изображенных предметов.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по памяти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рисунки.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изображенные предметы.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по памяти с опорой на учебник</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Рассматривают рисунки.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изображенные предметы.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 по памяти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Правила правописания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знаний</w:t>
            </w:r>
          </w:p>
        </w:tc>
        <w:tc>
          <w:tcPr>
            <w:tcW w:w="708" w:type="dxa"/>
          </w:tcPr>
          <w:p>
            <w:pPr>
              <w:tabs>
                <w:tab w:val="center" w:pos="247"/>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алгоритма правописания слов на изученные орфограммы по схемам.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с опорой на схему.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проверочных слов и обоснование написания проверяемой орфограммы</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с данным словом по опорным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правописании парных согласных и безударных гласных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по учебнику: записывают слова с опорой на схему.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с объяснением правописания слов на знакомые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 помощью учителя</w:t>
            </w:r>
          </w:p>
        </w:tc>
        <w:tc>
          <w:tcPr>
            <w:tcW w:w="3402" w:type="dxa"/>
          </w:tcPr>
          <w:p>
            <w:pPr>
              <w:spacing w:after="0" w:line="240" w:lineRule="auto"/>
              <w:ind w:right="-106"/>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pPr>
              <w:spacing w:after="0" w:line="240" w:lineRule="auto"/>
              <w:ind w:right="-106"/>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с данным словом.</w:t>
            </w:r>
          </w:p>
          <w:p>
            <w:pPr>
              <w:spacing w:after="0" w:line="240" w:lineRule="auto"/>
              <w:ind w:right="-106"/>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правописания парных согласных и безударных гласных звуков в слове.</w:t>
            </w:r>
          </w:p>
          <w:p>
            <w:pPr>
              <w:spacing w:after="0" w:line="240" w:lineRule="auto"/>
              <w:ind w:right="-106"/>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для правильного написания слов.</w:t>
            </w:r>
          </w:p>
          <w:p>
            <w:pPr>
              <w:spacing w:after="0" w:line="240" w:lineRule="auto"/>
              <w:ind w:right="-106"/>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Правила правописания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знаний</w:t>
            </w:r>
          </w:p>
        </w:tc>
        <w:tc>
          <w:tcPr>
            <w:tcW w:w="708" w:type="dxa"/>
          </w:tcPr>
          <w:p>
            <w:pPr>
              <w:tabs>
                <w:tab w:val="center" w:pos="247"/>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 по учебнику: упражнения в различении написания слов на изученные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 на знакомые правила, объяснение их правописания</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правописании парных согласных и безударных гласных звуков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Работают по учебнику: записывают слова с опорой на схему.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с объяснением правописания слов на знакомые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правила правописания парных согласных и безударных гласных в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Применяют  правила  проверки  парных согласных и безударных гласных звуков в словах.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проверочные слова для правильного написания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слова, вставляя пропущенную букву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50" w:type="dxa"/>
            <w:gridSpan w:val="6"/>
          </w:tcPr>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Слово. Названия предметов –34 часа</w:t>
            </w:r>
          </w:p>
          <w:p>
            <w:pPr>
              <w:spacing w:after="0" w:line="240" w:lineRule="auto"/>
              <w:jc w:val="center"/>
              <w:rPr>
                <w:rFonts w:ascii="Times New Roman" w:hAnsi="Times New Roman" w:eastAsia="Times New Roman" w:cs="Times New Roman"/>
                <w:b/>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51</w:t>
            </w:r>
          </w:p>
        </w:tc>
        <w:tc>
          <w:tcPr>
            <w:tcW w:w="2410" w:type="dxa"/>
          </w:tcPr>
          <w:p>
            <w:p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sz w:val="24"/>
                <w:szCs w:val="24"/>
              </w:rPr>
              <w:t>Названия предметов</w:t>
            </w:r>
            <w:r>
              <w:rPr>
                <w:rFonts w:ascii="Times New Roman" w:hAnsi="Times New Roman" w:eastAsia="Times New Roman" w:cs="Times New Roman"/>
                <w:i/>
                <w:sz w:val="24"/>
                <w:szCs w:val="24"/>
              </w:rPr>
              <w:t>.</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предметов по вопросам «Кто?», «Что?»</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предметов по вопросам кто? что?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Называние и постановка вопроса «Кто?» или «Что?» к словам, обозначающим названия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обобщающих слов к группе однородных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словарных слов (картинный словарный диктант)</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изображенные на картинках.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по вопросам «Кто?», «Что?»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«Кто?», «Что?» к словам, обозначающим названия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обобщающие слова к группе однородных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словарные слова с помощью картинок и опорных схем</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изображенные на картинках.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обобщающие слова к группе однородных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словарные слова с помощью картинок</w:t>
            </w:r>
          </w:p>
        </w:tc>
      </w:tr>
    </w:tbl>
    <w:p>
      <w:r>
        <w:br w:type="page"/>
      </w:r>
    </w:p>
    <w:tbl>
      <w:tblPr>
        <w:tblStyle w:val="50"/>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Обобщающее название для группы однородных предметов</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Называние и постановка вопроса «Что?» к словам, обозначающим названия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обобщающих слов к группе однородных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по вопросу «Что?»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обобщающие слова к группе однородных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Изучают, записывают словарное слово</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названия предметов по вопросу  «Что?»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обобщающие слова к группе однородных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Изучают, записывают словарное слово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названий предметов из предложения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Ответы на вопросы</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слову (предмету).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название предмета из предложения независимо от формы слова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с опорой на картинки</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название предмета из предложения независимо от формы слова.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Большая буква в именах, отчествах, фамилиях людей и в кличках животных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Понимание различия между названием человека и его именем.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правилом написания имён, отчеств, фамилий людей и кличек животных с большой буквы.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записи имён, отчеств, фамилий людей и кличек животных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Понимают различие между названием человека, его именем и фамилией с названием животного и его кличкой.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Используют правило написания имен, отчеств, фамилий и кличек животных на письме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2"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Списывание по теме: «Большая буква в именах, фамилиях и отчествах людей, кличках животных»</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Отработка умения правильно списывать имена, фамилии и отчества людей, клички животных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текст с печатного текста,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текст.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самопроверку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делает?», «Что делают?»</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слов, обозначающих названия действий по вопросам «Что делает?», «Что делают?»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названиям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1-2 названий действий к названию предмета с опорой на вопрос</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слова, обозначающие названия действий по вопросам «Что делает?», «Что делают?»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названия предметов и их действий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слова, обозначающие названия действий по вопросам «Что делает?», «Что делают?»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от слов, обозначающих название предмета к словам, обозначающих названия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названия предметов и их действий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делает?», «Что делают?»</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слов, обозначающих названия действий по вопросам «Что делает?», «Что делают?»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названий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слова, обозначающие названия действий по вопросам «Что делает?», «Что делают?»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по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Подбирают названия действий к названиям предметов по картинкам </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Составляют и записывают предложения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делал?», «Что делала? Что сделал? Что сделала?»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названий действий по вопросам «Что делал?», «Что делала? Что сделал? Что сделала?»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названий действий к вопросам</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названия действий по вопросам «Что делал?», «Что делала? Что сделал? Что сделала?»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словам действиям от слов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названия предметов и их действий после предварительного разбора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действий по вопросам «Что делал?», «Что делала? Что сделал? Что сделала?»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названиям действий и подбирать названия действий к вопросам.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названия предметов и их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предложении названия действий и подчёркивают их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делал?», «Что делала? Что делали?»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делал?», «Что делала? Что делали?»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словам, обозначающим названия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словарных слов (картинный словарный диктант)</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действий по вопросам «Что делал?», «Что делала? Что делали?»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словам действиям от слов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названия предметов и их действий после предварительного разбора.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словарные слова с помощью картинок и опорных схем</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действий по вопросам «Что делал?», «Что делала? Что делали?»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названия предметов и их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словарные слова с помощью картинок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названий действий по вопросам «Что делал?», «Что делала? Что делали?» </w:t>
            </w: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1 предложение по картинке после предварительного разбора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слова, обозначающие названия действий по вопросам «Что делает? Что делают?»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от слов, обозначающих название предмета к словам, обозначающих названия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2-3 предложения по картинке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сделает? Что сделают?»</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действий по вопросам что сделает? что сделают?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названий действий к вопросам</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слова, обозначающие названия действий по вопросу «Что сделает? Что сделают?»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по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помощью учителя</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названия действий по вопросам «Что сделает? Что сделают?»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по картинкам. Составляют и записывают предложения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названиям действий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Называние слов, обозначающих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названий действий к выделенным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в тексте названий предметов и их действий, постановка вопросов к названиям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Подбор и запись вопросов к названиям действий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 с опорой на картинку.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слова названия действий с опорой на вопрос.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названиям действий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вопросы к названиям действий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выделенным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названия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по предметным картинкам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названиям действий</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Называние слов, обозначающих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названий действий к выделенным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по предметным картинкам по образцу</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 с опорой на картинку.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выделенным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названиям действий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2-3 предложения по предметным картинкам по образцу</w:t>
            </w:r>
          </w:p>
          <w:p>
            <w:pPr>
              <w:spacing w:after="0" w:line="240" w:lineRule="auto"/>
              <w:rPr>
                <w:rFonts w:ascii="Times New Roman" w:hAnsi="Times New Roman" w:eastAsia="Times New Roman" w:cs="Times New Roman"/>
                <w:sz w:val="24"/>
                <w:szCs w:val="24"/>
              </w:rPr>
            </w:pPr>
          </w:p>
        </w:tc>
      </w:tr>
    </w:tbl>
    <w:p>
      <w:r>
        <w:br w:type="page"/>
      </w:r>
    </w:p>
    <w:tbl>
      <w:tblPr>
        <w:tblStyle w:val="50"/>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названий действий к названиям предметов по вопросам</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Нахождение в тексте слов обозначающих названия предметов и действий.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1-2 названий действий к названию предмета с опорой на вопрос.</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слова обозначающие названия предметов и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действий к названиям предметов по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w:t>
            </w:r>
          </w:p>
        </w:tc>
      </w:tr>
    </w:tbl>
    <w:tbl>
      <w:tblPr>
        <w:tblStyle w:val="51"/>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Контрольная работа по теме «Подбор названий действий к названиям предметов по вопросам»</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Чтение и разбор текста.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Беседа.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диктанта на слух.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грамматического задания: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1-2 названий действий к названию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работы самостоятельно</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текст по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грамматическое задания: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1 название действия к названию предмета по картинке.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текст под диктовку по заданной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грамматическое задания: подбирают 2 названия действия к названию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2"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признака предмета по вопросам: «Какой? какая? какое? какие?»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названия предмета и его признака.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Угадывание предмета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постановке вопросов от названий предметов к словам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Подбор и запись слов-признаков к названиям предметов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название предмета и его признака.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слова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признаки предмета с опорой на памятку.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слова-признаки к названиям предметов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слова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Угадывают предметы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слова-признаки к названиям предметов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Определение признака предмета по вопросам «Какой? какая? какое? какие?»</w:t>
            </w:r>
          </w:p>
          <w:p>
            <w:pPr>
              <w:spacing w:after="0" w:line="240" w:lineRule="auto"/>
              <w:rPr>
                <w:rFonts w:ascii="Times New Roman" w:hAnsi="Times New Roman" w:eastAsia="Times New Roman" w:cs="Times New Roman"/>
                <w:i/>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предмета и его признака.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Различение названий признаков по вопросам.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загадок о предмете, с подбором его характерных признаков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название предмета и его признака.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слова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признаки предмета с опорой на памятку.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слова-признаки к названиям предметов с помощью учителя</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названия признаков по вопросам.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Угадывают предметы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и записывают слова-признаки к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загадки о предмете, подбирая его характерные признаки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предметов по их признакам</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hAnsi="Times New Roman" w:eastAsia="Times New Roman" w:cs="Times New Roman"/>
                <w:sz w:val="24"/>
                <w:szCs w:val="24"/>
              </w:rPr>
              <w:t>.</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предметов по их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текста , обозначение названия предметов и их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Комментированное письмо с объяснением орфограмм в словах </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 с помощью учителя</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названий предметов по их признакам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предложение, обозначают название предмета и его признаки по образцу</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различении названий предметов по их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слова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Угадывают предмет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названия признаков предметов по вопросам.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обозначают названия предметов и их признаков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предметов по их признакам</w:t>
            </w: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названий предметов по их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текста, обозначение названия предметов и их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Комментированное письмо с объяснением орфограмм в словах</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по их признакам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Угадывают предметы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предложение, обозначают название предмета и его признаки по образцу</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по их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Угадывают предмет по данным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названия признаков предметов по вопросам.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текст, обозначают названия предметов и их признаков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4"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названиям признаков предмета</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Называние слов, обозначающих признак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постановке вопросов к словам -признакам от слов-предметов.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по предметным картинкам по образцу</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 с опорой на картинку.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признаков к выделенным названиям предметов с опорой на картинку.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словосочетания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признаков к выделенным названиям 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названия предметов и их признаков, ставят вопросы к названиям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по предметным картинкам по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Постановка вопросов к названиям признаков предмета</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hAnsi="Times New Roman" w:eastAsia="Times New Roman" w:cs="Times New Roman"/>
                <w:sz w:val="24"/>
                <w:szCs w:val="24"/>
              </w:rPr>
              <w:t>.</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постановке вопросов к словам -признакам от слов-предметов.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и выписывание из текста названий предметов и их признаков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его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его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названиям признаков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и выписывают из текста названия предметов и их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по предметным картинкам по образцу</w:t>
            </w:r>
          </w:p>
        </w:tc>
      </w:tr>
    </w:tbl>
    <w:p>
      <w:r>
        <w:br w:type="page"/>
      </w:r>
    </w:p>
    <w:tbl>
      <w:tblPr>
        <w:tblStyle w:val="52"/>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названий признаков предмета из предложения</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подборе слов-признаков по вопросам.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выделении названий признаков предмета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и выписывание из текста названий предметов и их признаков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его признакам с помощью наводящих вопросов.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выделении и записи названий признаков предмета в предложении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 и предмет по его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предметы по их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выделении названий признаков предмета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и выписывают из текста названия предметов и их признаки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3"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названий признаков предмета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Контрольное списывание по теме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названий признаков предмета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текста, обозначение названия предметов и их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Списывание текста без ошибок</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его признакам с помощью наводящих вопросов.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названия признаков предмета из предложения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списывание по образцу</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его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названия признаков предмета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списывание с печатного текста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предметов, действий и признаков</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различении названий предметов, названий признаков и названий их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постановке вопросов к словам-признакам и действиям от слов-предметов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по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словам-признакам и действиям от слов-предметов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после предварительного разбора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действий, признаков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постановке вопросов к словам-признакам и действиям от слов-предметов.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в порядке следования схем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предметов, действий и признаков</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различении названий предметов, названий признаков и названий их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и выписывание из предложения и текста названий предметов, их действий и признаков</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предметы по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вопросы к словам-признакам и действиям от слов-предметов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предмет по признакам.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признаки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Называют действие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действий, признаков предмета.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Выписывают из предложения названия предметов, их действий и признаков</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В, НА, С, У, ИЗ</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Знакомство с новыми предлогами В, НА, С, У, ИЗ.</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Наблюдение за их написанием в разных словосочетаниях.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Вывод о предлоге, как отдельном слове.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предлогами В, НА, С, У, ИЗ.</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Наблюдают за их написанием в разных словосочетаниях.</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ind w:right="42"/>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Отрабатывают умение подбирать нужный предлог для связи слов в словосочетании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Упражняются в правописании предлогов на письме </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Знакомятся с предлогами В, НА, С, У, ИЗ.</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Делают вывод о предлоге, как отдельном слове.</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ind w:right="42"/>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В, НА, С, У, ИЗ</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правила написания предлогов.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сочетания слов с пропущенными предлогами, составление предложений со словосочетаниями.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Чтение и запись предложения с подбором подходящего по смыслу предлога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В, НА, С, У, ИЗ в речи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и выделяют предлоги В, НА, С, У, ИЗ</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словосочетаниях после предварительного разбора </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В, НА, С, У, ИЗ в речи.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Находят и выделяют предлог В, НА, С, У, ИЗ в тексте. </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ind w:right="42"/>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Подбирают и записывают нужный  предлог для связи слов в  словосочетании или предложении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4"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К, ПО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правила написания предлогов.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Наблюдение за их написанием в разных словосочетаниях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К, ПО в речи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и выделяют предлоги К, ПО в словосочетаниях.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и выделяют предлоги К, ПО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словосочетаниях после предварительного разбора </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К, ПО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Находят и выделяют предлоги К, ПО в тексте.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разные по смыслу предложения с одним и тем же предлогом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 ОТ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правильном использовании предлога ОТ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Подбор пропущенного предлога к слову по смыслу.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с предлогом ОТ</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и выделяют предлог ОТ в предложении.</w:t>
            </w:r>
          </w:p>
          <w:p>
            <w:pPr>
              <w:pBdr>
                <w:top w:val="none" w:color="auto" w:sz="0" w:space="0"/>
                <w:left w:val="none" w:color="auto" w:sz="0" w:space="0"/>
                <w:bottom w:val="none" w:color="auto" w:sz="0" w:space="0"/>
                <w:right w:val="none" w:color="auto" w:sz="0" w:space="0"/>
                <w:between w:val="none" w:color="auto" w:sz="0" w:space="0"/>
              </w:pBdr>
              <w:shd w:val="clear" w:color="auto" w:fill="FFFFFF"/>
              <w:spacing w:after="0" w:line="240" w:lineRule="auto"/>
              <w:ind w:right="42"/>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предлога ОТ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Находят и выделяют предлог ОТ в тексте.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предлогом ОТ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НАД, ПОД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правильном использовании предлогов НАД, ПОД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Подбор пропущенного предлога к слову по смыслу.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и запись предложений с предлогами НАД, ПОД</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НАД, ПОД</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 речи при построении словосочетаний,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предлоги НАД, ПОД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предлогов НАД, ПОД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Находят предлоги НАД, ПОД в тексте.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нужный предлог для связи слов в словосочетании или предложении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81</w:t>
            </w: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p>
            <w:pPr>
              <w:spacing w:after="0" w:line="240" w:lineRule="auto"/>
              <w:jc w:val="center"/>
              <w:rPr>
                <w:rFonts w:ascii="Times New Roman" w:hAnsi="Times New Roman" w:eastAsia="Times New Roman" w:cs="Times New Roman"/>
                <w:sz w:val="24"/>
                <w:szCs w:val="24"/>
              </w:rPr>
            </w:pP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 О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Закрепление правила написания предлогов.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 по опорным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предлога О в речи при построении словосочетаний,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предлог О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предложение с предлогом О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словом.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правильном использовании предлога: О в речи при построении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Находят предлог О в тексте.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предлогом О</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К, ПО, НАД, ПОД, ОТ, О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Чтение и запись предложения с подбором подходящего по смыслу предлога</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предлоги К, ПО, НАД, ПОД, ОТ, О в предложении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правописании предлогов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сочетания слов с пропущенными предлогами после предварительного разбора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предлоги ПО, К, ОТ, НАД, ПОД, О, В, НА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правило правописания предлогов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сочетания слов с пропущенными предлогами.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данными словосочетаниями</w:t>
            </w:r>
          </w:p>
        </w:tc>
      </w:tr>
    </w:tbl>
    <w:tbl>
      <w:tblPr>
        <w:tblStyle w:val="53"/>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Предлоги К, ПО, НАД, ПОД, ОТ, О со словами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Запись сочетания слов с пропущенными предлогами, составление предложений со словосочетаниями.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Чтение и запись предложения с подбором подходящего по смыслу предлога.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Изменение формы слова в предложении в зависимости от предлога</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предлоги К, ПО, НАД, ПОД, ОТ, О в предложении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правописании предлогов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Читают и записывают предложения с подбором подходящего по смыслу предлога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предлоги ПО, К, ОТ, НАД, ПОД, О, В, НА из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правило правописания предлогов на письме.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сочетания слов с пропущенными предлогами, составляют предложения со словосочетаниями.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Изменяют формы слова в предложении в зависимости от предлога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000000"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84</w:t>
            </w:r>
          </w:p>
        </w:tc>
        <w:tc>
          <w:tcPr>
            <w:tcW w:w="2410" w:type="dxa"/>
            <w:tcBorders>
              <w:bottom w:val="single" w:color="000000"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Проверочная работа по теме: «Предлоги»</w:t>
            </w:r>
          </w:p>
        </w:tc>
        <w:tc>
          <w:tcPr>
            <w:tcW w:w="708" w:type="dxa"/>
            <w:tcBorders>
              <w:bottom w:val="single" w:color="000000"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Borders>
              <w:bottom w:val="single" w:color="000000"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тестового задания</w:t>
            </w:r>
          </w:p>
          <w:p>
            <w:pPr>
              <w:spacing w:after="0" w:line="240" w:lineRule="auto"/>
              <w:rPr>
                <w:rFonts w:ascii="Times New Roman" w:hAnsi="Times New Roman" w:eastAsia="Times New Roman" w:cs="Times New Roman"/>
                <w:sz w:val="24"/>
                <w:szCs w:val="24"/>
              </w:rPr>
            </w:pPr>
          </w:p>
        </w:tc>
        <w:tc>
          <w:tcPr>
            <w:tcW w:w="3544" w:type="dxa"/>
            <w:tcBorders>
              <w:bottom w:val="single" w:color="000000"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тестовые задания с опорой на памятки</w:t>
            </w:r>
          </w:p>
        </w:tc>
        <w:tc>
          <w:tcPr>
            <w:tcW w:w="3402" w:type="dxa"/>
            <w:tcBorders>
              <w:bottom w:val="single" w:color="000000"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тестовые задания.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r>
    </w:tbl>
    <w:p>
      <w:r>
        <w:br w:type="page"/>
      </w:r>
    </w:p>
    <w:tbl>
      <w:tblPr>
        <w:tblStyle w:val="53"/>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50" w:type="dxa"/>
            <w:gridSpan w:val="6"/>
            <w:tcBorders>
              <w:bottom w:val="single" w:color="000000" w:sz="4" w:space="0"/>
            </w:tcBorders>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Предложение – 12 часов</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1"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предложения из текста</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из текста предложений на заданную тему.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текста из данных предложений с опорой на сюжетные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Списывание предложений из текста</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 с опорой на памятку.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предложения к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из текста после предварительного разбора</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Выделяют из текста предложение на заданную тему.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Составляют текст из данных предложений, опираясь на сюжетные картинки.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2-3 предложения из текста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86</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Выделение предложения из текста</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о порядке и связи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Выборочное списывание предложений, выделение в них названий предметов</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и закрепляют правило о порядке и связи слов в предложении с опорой на памятку.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предложения к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и закрепляют правило о порядке и связи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Выделяют из текста предложение на заданную тему.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оформляют предложение.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Подбирают предложения к картинкам и записывают их, выделяют в них названия предметов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 законченное и незаконченное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Различение предложений законченного и незаконченного.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заканчивать предложение по-разному, опираясь на предметные картинки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предложение законченное и незаконченное.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незаконченные предложения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Дополняют и записывают предложения с опорой на картинку</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предложение законченное и незаконченное.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незаконченные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Заканчивают предложения подходящими по смыслу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в тетрадь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 законченное и незаконченное</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данными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заканчивать предложение по-разному, опираясь на предметные картинки</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с данными словами по опорным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Различают предложение законченное и незаконченное.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Дополняют и записывают предложения с опорой на картинку</w:t>
            </w:r>
          </w:p>
        </w:tc>
        <w:tc>
          <w:tcPr>
            <w:tcW w:w="3402" w:type="dxa"/>
          </w:tcPr>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с данными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незаконченные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Заканчивают предложение по-разному.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в тетрадь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89</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Распространение предложений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Сравнение предложений (нераспространённое и распространённое) без использования терминов.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Отрабатывают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Дополняют и записывают  предложения подходящими по смыслу словами по опорным картинкам, с помощью учителя</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Сравнивают предложение нераспространённое и распространённое (без использования терминов).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Распространение предложений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предложения с данным словом.</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списывание по образцу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hAnsi="Times New Roman" w:eastAsia="Times New Roman" w:cs="Times New Roman"/>
                <w:sz w:val="24"/>
                <w:szCs w:val="24"/>
              </w:rPr>
              <w:t xml:space="preserve">.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предложение с данным словам по опорным картинкам</w:t>
            </w:r>
          </w:p>
          <w:p>
            <w:pPr>
              <w:spacing w:after="0" w:line="240" w:lineRule="auto"/>
              <w:rPr>
                <w:rFonts w:ascii="Times New Roman" w:hAnsi="Times New Roman" w:eastAsia="Times New Roman" w:cs="Times New Roman"/>
                <w:sz w:val="24"/>
                <w:szCs w:val="24"/>
              </w:rPr>
            </w:pP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pPr>
              <w:spacing w:after="0" w:line="240" w:lineRule="auto"/>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с данным словом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Слова в предложении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умении правильно расставлять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Комментированное письмо с соблюдением правил записи предложения</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Расставляют порядок слов в предложении с помощью наводящих вопросов.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Расставляют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Комментированное письмо: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предложение с соблюдением правил записи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Порядок слов в предложении</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Знание правила оформления и записи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Нахождение и запись предложений с нарушенным порядком слов</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умении правильно расставлять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предложения с  соблюдением правил записи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предложение с   соблюдением правил записи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93</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Порядок слов в предложении</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по сюжетным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Восстановление порядка слов в предложении</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по сюжетным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 с помощью наводящих вопросов.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Выделяют предложение из текста.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Делят текст на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6"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94</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Завершение начатого предложения по предметной картинке</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по сюжетным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Устанавливают порядок слов в предложении с помощью наводящих вопросов.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правила записи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по сюжетным картинкам.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Отвечают на вопросы.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Завершают начатое предложение по предметной картинке и записывают предложение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95</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Составление предложений с данным словом.</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Завершение предложений по смыслу.</w:t>
            </w:r>
          </w:p>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Заканчивают предложения по смыслу с опорой на картинки.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Вставляют в слова пропущенные буквы и записывают предложение с помощью учителя</w:t>
            </w:r>
          </w:p>
        </w:tc>
        <w:tc>
          <w:tcPr>
            <w:tcW w:w="3402" w:type="dxa"/>
          </w:tcPr>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Заканчивают предложения по смыслу.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Вставляют в слова пропущенные буквы и записывают предложение</w:t>
            </w:r>
          </w:p>
          <w:p>
            <w:pPr>
              <w:spacing w:after="0" w:line="240" w:lineRule="auto"/>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96</w:t>
            </w:r>
          </w:p>
        </w:tc>
        <w:tc>
          <w:tcPr>
            <w:tcW w:w="2410" w:type="dxa"/>
          </w:tcPr>
          <w:p>
            <w:p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sz w:val="24"/>
                <w:szCs w:val="24"/>
              </w:rPr>
              <w:t>Промежуточная контрольная работа (диктант и грамматическое задание)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Чтение и разбор текста.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Беседа.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основных правил.</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Запись диктанта на слух.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Выполнение грамматического задания: составить предложение из данных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Проверка работы самостоятельно</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 с опорой на памятки.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Списывают текст по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Выполняют грамматического задания: составляют предложение из данных слов с помощью учителя.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основные правила.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Пишут текст под диктовку по заданной теме.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Выполняют грамматического задания: составляют предложение из данных слов.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Осуществляют самоконтроль</w:t>
            </w:r>
          </w:p>
        </w:tc>
      </w:tr>
    </w:tbl>
    <w:tbl>
      <w:tblPr>
        <w:tblStyle w:val="54"/>
        <w:tblW w:w="13750"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410"/>
        <w:gridCol w:w="708"/>
        <w:gridCol w:w="2977"/>
        <w:gridCol w:w="3544"/>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13750" w:type="dxa"/>
            <w:gridSpan w:val="6"/>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Повторение– 6 часов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97</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Слово.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Правила правописания в слове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Умение называть предметы словом.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правильно записывать предложение и составлять его схему.</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определять количество</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предложений в тексте.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объяснять правописание слов с пропущенной буквой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словом.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по вопросам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предложений в тексте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словом.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Подбирают обобщающие слова к предметам.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схемы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Определяют количество предложений в тексте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98</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 предметов и признаков</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согласовывать слова – предметы со словами – признаками.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ставить вопрос к словам, обозначающим названия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словом.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и признаков по вопросам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названия признаков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Называют предметы словом.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предметов и признаков по вопросам.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названия признаков.</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Согласовывают слова – предметы со словами – признаками.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Составляют и записывают предложение с двумя словосочетаниями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99</w:t>
            </w:r>
          </w:p>
          <w:p>
            <w:pPr>
              <w:spacing w:after="0" w:line="240" w:lineRule="auto"/>
              <w:jc w:val="center"/>
              <w:rPr>
                <w:rFonts w:ascii="Times New Roman" w:hAnsi="Times New Roman" w:eastAsia="Times New Roman" w:cs="Times New Roman"/>
                <w:sz w:val="24"/>
                <w:szCs w:val="24"/>
              </w:rPr>
            </w:pP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Названия действий</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находить в тексте слова, обозначающие названия действий.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правильно согласовывать слова, обозначающие действия, со словами, обозначающими предметы</w:t>
            </w:r>
          </w:p>
          <w:p>
            <w:pPr>
              <w:spacing w:after="0" w:line="240" w:lineRule="auto"/>
              <w:rPr>
                <w:rFonts w:ascii="Times New Roman" w:hAnsi="Times New Roman" w:eastAsia="Times New Roman" w:cs="Times New Roman"/>
                <w:sz w:val="24"/>
                <w:szCs w:val="24"/>
              </w:rPr>
            </w:pP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слова, обозначающие названия действий по заданным картинкам.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названия действий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текст по серии картинок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предложение и составляют его схему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Названия действий</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находить в тексте слова, обозначающие названия действий.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тексте слова, обозначающие названия действий по заданным картинкам.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Ставят вопрос к словам, обозначающим названия действий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текст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в предложении слова названия действий и подчеркивают их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6"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101</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w:t>
            </w: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находить предложения в тексте, составлять предложения из слов, составлять схемы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Умение составлять предложения по сюжетной картинке</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Повторяют правило написания предложения.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предложения в тексте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предложения из слов по предметной картинке.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схемы предложений с помощью учителя</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Находят границы предложений в тексте и  записывают.</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Составляют и записывают предложения. Составляют схемы предложений.</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Оценивают свои действия при выполнении задания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trPr>
        <w:tc>
          <w:tcPr>
            <w:tcW w:w="709"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102</w:t>
            </w:r>
          </w:p>
        </w:tc>
        <w:tc>
          <w:tcPr>
            <w:tcW w:w="2410"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Предложение</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tc>
        <w:tc>
          <w:tcPr>
            <w:tcW w:w="708"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977"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Повторение правил оформления предложений в письменной речи.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Дополнение предложений словами.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Закрепляют правила оформления предложения в письменной речи.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Дополняют предложения словами, подходящими по смыслу с помощью учителя.</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Упражняются в составлении и записи предложения по рисунку и опорным словам.</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 после предварительного разбора</w:t>
            </w:r>
          </w:p>
        </w:tc>
        <w:tc>
          <w:tcPr>
            <w:tcW w:w="3402" w:type="dxa"/>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Правильно оформляют предложения в письменной речи.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Дополняют предложения словами, подходящими по смыслу.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Составляют предложения по рисунку, данному началу и опорным словам.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Записывают предложения</w:t>
            </w:r>
          </w:p>
          <w:p>
            <w:pPr>
              <w:spacing w:after="0" w:line="240" w:lineRule="auto"/>
              <w:rPr>
                <w:rFonts w:ascii="Times New Roman" w:hAnsi="Times New Roman" w:eastAsia="Times New Roman" w:cs="Times New Roman"/>
                <w:sz w:val="24"/>
                <w:szCs w:val="24"/>
              </w:rPr>
            </w:pPr>
          </w:p>
        </w:tc>
      </w:tr>
    </w:tbl>
    <w:p>
      <w:pPr>
        <w:tabs>
          <w:tab w:val="left" w:pos="540"/>
        </w:tabs>
        <w:spacing w:line="360" w:lineRule="auto"/>
        <w:jc w:val="both"/>
        <w:rPr>
          <w:rFonts w:ascii="Times New Roman" w:hAnsi="Times New Roman" w:eastAsia="Times New Roman" w:cs="Times New Roman"/>
        </w:rPr>
      </w:pPr>
    </w:p>
    <w:sectPr>
      <w:type w:val="continuous"/>
      <w:pgSz w:w="16838" w:h="11906" w:orient="landscape"/>
      <w:pgMar w:top="1418" w:right="1134" w:bottom="1418" w:left="1701" w:header="709" w:footer="709"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Georgia">
    <w:panose1 w:val="02040502050405020303"/>
    <w:charset w:val="CC"/>
    <w:family w:val="roman"/>
    <w:pitch w:val="default"/>
    <w:sig w:usb0="000002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Noto Sans Symbols">
    <w:altName w:val="Calibri"/>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jc w:val="right"/>
      <w:rPr>
        <w:color w:val="000000"/>
      </w:rPr>
    </w:pPr>
    <w:r>
      <w:rPr>
        <w:color w:val="000000"/>
      </w:rPr>
      <w:fldChar w:fldCharType="begin"/>
    </w:r>
    <w:r>
      <w:rPr>
        <w:color w:val="000000"/>
      </w:rPr>
      <w:instrText xml:space="preserve">PAGE</w:instrText>
    </w:r>
    <w:r>
      <w:rPr>
        <w:color w:val="000000"/>
      </w:rPr>
      <w:fldChar w:fldCharType="separate"/>
    </w:r>
    <w:r>
      <w:rPr>
        <w:color w:val="000000"/>
      </w:rPr>
      <w:t>2</w:t>
    </w:r>
    <w:r>
      <w:rPr>
        <w:color w:val="000000"/>
      </w:rPr>
      <w:fldChar w:fldCharType="end"/>
    </w:r>
  </w:p>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B7880"/>
    <w:multiLevelType w:val="multilevel"/>
    <w:tmpl w:val="1B2B788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
    <w:nsid w:val="1B694BE2"/>
    <w:multiLevelType w:val="multilevel"/>
    <w:tmpl w:val="1B694BE2"/>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800" w:hanging="720"/>
      </w:pPr>
      <w:rPr>
        <w:rFonts w:hint="default" w:ascii="Times New Roman" w:hAnsi="Times New Roman" w:eastAsia="Calibri" w:cs="Times New Roman"/>
        <w:color w:val="auto"/>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B45293B"/>
    <w:multiLevelType w:val="multilevel"/>
    <w:tmpl w:val="2B45293B"/>
    <w:lvl w:ilvl="0" w:tentative="0">
      <w:start w:val="2"/>
      <w:numFmt w:val="upperRoman"/>
      <w:lvlText w:val="%1."/>
      <w:lvlJc w:val="righ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3">
    <w:nsid w:val="31BB2153"/>
    <w:multiLevelType w:val="multilevel"/>
    <w:tmpl w:val="31BB21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4">
    <w:nsid w:val="37ED385E"/>
    <w:multiLevelType w:val="multilevel"/>
    <w:tmpl w:val="37ED385E"/>
    <w:lvl w:ilvl="0" w:tentative="0">
      <w:start w:val="1"/>
      <w:numFmt w:val="bullet"/>
      <w:lvlText w:val=""/>
      <w:lvlJc w:val="left"/>
      <w:pPr>
        <w:ind w:left="720" w:hanging="360"/>
      </w:pPr>
      <w:rPr>
        <w:rFonts w:hint="default" w:ascii="Symbol" w:hAnsi="Symbol"/>
      </w:rPr>
    </w:lvl>
    <w:lvl w:ilvl="1" w:tentative="0">
      <w:start w:val="1"/>
      <w:numFmt w:val="bullet"/>
      <w:lvlText w:val=""/>
      <w:lvlJc w:val="left"/>
      <w:pPr>
        <w:ind w:left="1440" w:hanging="360"/>
      </w:pPr>
      <w:rPr>
        <w:rFonts w:hint="default" w:ascii="Symbol" w:hAnsi="Symbo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9D26C66"/>
    <w:multiLevelType w:val="multilevel"/>
    <w:tmpl w:val="39D26C66"/>
    <w:lvl w:ilvl="0" w:tentative="0">
      <w:start w:val="1"/>
      <w:numFmt w:val="bullet"/>
      <w:lvlText w:val=""/>
      <w:lvlJc w:val="left"/>
      <w:pPr>
        <w:ind w:left="720" w:hanging="360"/>
      </w:pPr>
      <w:rPr>
        <w:rFonts w:hint="default" w:ascii="Symbol" w:hAnsi="Symbol"/>
      </w:rPr>
    </w:lvl>
    <w:lvl w:ilvl="1" w:tentative="0">
      <w:start w:val="1"/>
      <w:numFmt w:val="bullet"/>
      <w:lvlText w:val=""/>
      <w:lvlJc w:val="left"/>
      <w:pPr>
        <w:ind w:left="720" w:hanging="360"/>
      </w:pPr>
      <w:rPr>
        <w:rFonts w:hint="default" w:ascii="Symbol" w:hAnsi="Symbo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F863D4C"/>
    <w:multiLevelType w:val="multilevel"/>
    <w:tmpl w:val="3F863D4C"/>
    <w:lvl w:ilvl="0" w:tentative="0">
      <w:start w:val="1"/>
      <w:numFmt w:val="upperRoman"/>
      <w:lvlText w:val="%1."/>
      <w:lvlJc w:val="righ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46AE4B73"/>
    <w:multiLevelType w:val="multilevel"/>
    <w:tmpl w:val="46AE4B73"/>
    <w:lvl w:ilvl="0" w:tentative="0">
      <w:start w:val="4"/>
      <w:numFmt w:val="upperRoman"/>
      <w:lvlText w:val="%1."/>
      <w:lvlJc w:val="righ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8">
    <w:nsid w:val="4BE8380A"/>
    <w:multiLevelType w:val="multilevel"/>
    <w:tmpl w:val="4BE8380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ascii="Courier New" w:hAnsi="Courier New" w:eastAsia="Courier New" w:cs="Courier New"/>
      </w:rPr>
    </w:lvl>
    <w:lvl w:ilvl="2" w:tentative="0">
      <w:start w:val="1"/>
      <w:numFmt w:val="bullet"/>
      <w:lvlText w:val="▪"/>
      <w:lvlJc w:val="left"/>
      <w:pPr>
        <w:ind w:left="2727" w:hanging="360"/>
      </w:pPr>
      <w:rPr>
        <w:rFonts w:ascii="Noto Sans Symbols" w:hAnsi="Noto Sans Symbols" w:eastAsia="Noto Sans Symbols" w:cs="Noto Sans Symbols"/>
      </w:rPr>
    </w:lvl>
    <w:lvl w:ilvl="3" w:tentative="0">
      <w:start w:val="1"/>
      <w:numFmt w:val="bullet"/>
      <w:lvlText w:val="●"/>
      <w:lvlJc w:val="left"/>
      <w:pPr>
        <w:ind w:left="3447" w:hanging="360"/>
      </w:pPr>
      <w:rPr>
        <w:rFonts w:ascii="Noto Sans Symbols" w:hAnsi="Noto Sans Symbols" w:eastAsia="Noto Sans Symbols" w:cs="Noto Sans Symbols"/>
      </w:rPr>
    </w:lvl>
    <w:lvl w:ilvl="4" w:tentative="0">
      <w:start w:val="1"/>
      <w:numFmt w:val="bullet"/>
      <w:lvlText w:val="o"/>
      <w:lvlJc w:val="left"/>
      <w:pPr>
        <w:ind w:left="4167" w:hanging="360"/>
      </w:pPr>
      <w:rPr>
        <w:rFonts w:ascii="Courier New" w:hAnsi="Courier New" w:eastAsia="Courier New" w:cs="Courier New"/>
      </w:rPr>
    </w:lvl>
    <w:lvl w:ilvl="5" w:tentative="0">
      <w:start w:val="1"/>
      <w:numFmt w:val="bullet"/>
      <w:lvlText w:val="▪"/>
      <w:lvlJc w:val="left"/>
      <w:pPr>
        <w:ind w:left="4887" w:hanging="360"/>
      </w:pPr>
      <w:rPr>
        <w:rFonts w:ascii="Noto Sans Symbols" w:hAnsi="Noto Sans Symbols" w:eastAsia="Noto Sans Symbols" w:cs="Noto Sans Symbols"/>
      </w:rPr>
    </w:lvl>
    <w:lvl w:ilvl="6" w:tentative="0">
      <w:start w:val="1"/>
      <w:numFmt w:val="bullet"/>
      <w:lvlText w:val="●"/>
      <w:lvlJc w:val="left"/>
      <w:pPr>
        <w:ind w:left="5607" w:hanging="360"/>
      </w:pPr>
      <w:rPr>
        <w:rFonts w:ascii="Noto Sans Symbols" w:hAnsi="Noto Sans Symbols" w:eastAsia="Noto Sans Symbols" w:cs="Noto Sans Symbols"/>
      </w:rPr>
    </w:lvl>
    <w:lvl w:ilvl="7" w:tentative="0">
      <w:start w:val="1"/>
      <w:numFmt w:val="bullet"/>
      <w:lvlText w:val="o"/>
      <w:lvlJc w:val="left"/>
      <w:pPr>
        <w:ind w:left="6327" w:hanging="360"/>
      </w:pPr>
      <w:rPr>
        <w:rFonts w:ascii="Courier New" w:hAnsi="Courier New" w:eastAsia="Courier New" w:cs="Courier New"/>
      </w:rPr>
    </w:lvl>
    <w:lvl w:ilvl="8" w:tentative="0">
      <w:start w:val="1"/>
      <w:numFmt w:val="bullet"/>
      <w:lvlText w:val="▪"/>
      <w:lvlJc w:val="left"/>
      <w:pPr>
        <w:ind w:left="7047" w:hanging="360"/>
      </w:pPr>
      <w:rPr>
        <w:rFonts w:ascii="Noto Sans Symbols" w:hAnsi="Noto Sans Symbols" w:eastAsia="Noto Sans Symbols" w:cs="Noto Sans Symbols"/>
      </w:rPr>
    </w:lvl>
  </w:abstractNum>
  <w:abstractNum w:abstractNumId="9">
    <w:nsid w:val="4D614B8E"/>
    <w:multiLevelType w:val="multilevel"/>
    <w:tmpl w:val="4D614B8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B131EE9"/>
    <w:multiLevelType w:val="multilevel"/>
    <w:tmpl w:val="5B131EE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1">
    <w:nsid w:val="674D3854"/>
    <w:multiLevelType w:val="multilevel"/>
    <w:tmpl w:val="674D385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ascii="Courier New" w:hAnsi="Courier New" w:eastAsia="Courier New" w:cs="Courier New"/>
      </w:rPr>
    </w:lvl>
    <w:lvl w:ilvl="2" w:tentative="0">
      <w:start w:val="1"/>
      <w:numFmt w:val="bullet"/>
      <w:lvlText w:val="▪"/>
      <w:lvlJc w:val="left"/>
      <w:pPr>
        <w:ind w:left="2727" w:hanging="360"/>
      </w:pPr>
      <w:rPr>
        <w:rFonts w:ascii="Noto Sans Symbols" w:hAnsi="Noto Sans Symbols" w:eastAsia="Noto Sans Symbols" w:cs="Noto Sans Symbols"/>
      </w:rPr>
    </w:lvl>
    <w:lvl w:ilvl="3" w:tentative="0">
      <w:start w:val="1"/>
      <w:numFmt w:val="bullet"/>
      <w:lvlText w:val="●"/>
      <w:lvlJc w:val="left"/>
      <w:pPr>
        <w:ind w:left="3447" w:hanging="360"/>
      </w:pPr>
      <w:rPr>
        <w:rFonts w:ascii="Noto Sans Symbols" w:hAnsi="Noto Sans Symbols" w:eastAsia="Noto Sans Symbols" w:cs="Noto Sans Symbols"/>
      </w:rPr>
    </w:lvl>
    <w:lvl w:ilvl="4" w:tentative="0">
      <w:start w:val="1"/>
      <w:numFmt w:val="bullet"/>
      <w:lvlText w:val="o"/>
      <w:lvlJc w:val="left"/>
      <w:pPr>
        <w:ind w:left="4167" w:hanging="360"/>
      </w:pPr>
      <w:rPr>
        <w:rFonts w:ascii="Courier New" w:hAnsi="Courier New" w:eastAsia="Courier New" w:cs="Courier New"/>
      </w:rPr>
    </w:lvl>
    <w:lvl w:ilvl="5" w:tentative="0">
      <w:start w:val="1"/>
      <w:numFmt w:val="bullet"/>
      <w:lvlText w:val="▪"/>
      <w:lvlJc w:val="left"/>
      <w:pPr>
        <w:ind w:left="4887" w:hanging="360"/>
      </w:pPr>
      <w:rPr>
        <w:rFonts w:ascii="Noto Sans Symbols" w:hAnsi="Noto Sans Symbols" w:eastAsia="Noto Sans Symbols" w:cs="Noto Sans Symbols"/>
      </w:rPr>
    </w:lvl>
    <w:lvl w:ilvl="6" w:tentative="0">
      <w:start w:val="1"/>
      <w:numFmt w:val="bullet"/>
      <w:lvlText w:val="●"/>
      <w:lvlJc w:val="left"/>
      <w:pPr>
        <w:ind w:left="5607" w:hanging="360"/>
      </w:pPr>
      <w:rPr>
        <w:rFonts w:ascii="Noto Sans Symbols" w:hAnsi="Noto Sans Symbols" w:eastAsia="Noto Sans Symbols" w:cs="Noto Sans Symbols"/>
      </w:rPr>
    </w:lvl>
    <w:lvl w:ilvl="7" w:tentative="0">
      <w:start w:val="1"/>
      <w:numFmt w:val="bullet"/>
      <w:lvlText w:val="o"/>
      <w:lvlJc w:val="left"/>
      <w:pPr>
        <w:ind w:left="6327" w:hanging="360"/>
      </w:pPr>
      <w:rPr>
        <w:rFonts w:ascii="Courier New" w:hAnsi="Courier New" w:eastAsia="Courier New" w:cs="Courier New"/>
      </w:rPr>
    </w:lvl>
    <w:lvl w:ilvl="8" w:tentative="0">
      <w:start w:val="1"/>
      <w:numFmt w:val="bullet"/>
      <w:lvlText w:val="▪"/>
      <w:lvlJc w:val="left"/>
      <w:pPr>
        <w:ind w:left="7047" w:hanging="360"/>
      </w:pPr>
      <w:rPr>
        <w:rFonts w:ascii="Noto Sans Symbols" w:hAnsi="Noto Sans Symbols" w:eastAsia="Noto Sans Symbols" w:cs="Noto Sans Symbols"/>
      </w:rPr>
    </w:lvl>
  </w:abstractNum>
  <w:abstractNum w:abstractNumId="12">
    <w:nsid w:val="73670629"/>
    <w:multiLevelType w:val="multilevel"/>
    <w:tmpl w:val="73670629"/>
    <w:lvl w:ilvl="0" w:tentative="0">
      <w:start w:val="3"/>
      <w:numFmt w:val="upperRoman"/>
      <w:lvlText w:val="%1."/>
      <w:lvlJc w:val="righ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772B6B6A"/>
    <w:multiLevelType w:val="multilevel"/>
    <w:tmpl w:val="772B6B6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ascii="Courier New" w:hAnsi="Courier New" w:eastAsia="Courier New" w:cs="Courier New"/>
      </w:rPr>
    </w:lvl>
    <w:lvl w:ilvl="2" w:tentative="0">
      <w:start w:val="1"/>
      <w:numFmt w:val="bullet"/>
      <w:lvlText w:val="▪"/>
      <w:lvlJc w:val="left"/>
      <w:pPr>
        <w:ind w:left="2727" w:hanging="360"/>
      </w:pPr>
      <w:rPr>
        <w:rFonts w:ascii="Noto Sans Symbols" w:hAnsi="Noto Sans Symbols" w:eastAsia="Noto Sans Symbols" w:cs="Noto Sans Symbols"/>
      </w:rPr>
    </w:lvl>
    <w:lvl w:ilvl="3" w:tentative="0">
      <w:start w:val="1"/>
      <w:numFmt w:val="bullet"/>
      <w:lvlText w:val="●"/>
      <w:lvlJc w:val="left"/>
      <w:pPr>
        <w:ind w:left="3447" w:hanging="360"/>
      </w:pPr>
      <w:rPr>
        <w:rFonts w:ascii="Noto Sans Symbols" w:hAnsi="Noto Sans Symbols" w:eastAsia="Noto Sans Symbols" w:cs="Noto Sans Symbols"/>
      </w:rPr>
    </w:lvl>
    <w:lvl w:ilvl="4" w:tentative="0">
      <w:start w:val="1"/>
      <w:numFmt w:val="bullet"/>
      <w:lvlText w:val="o"/>
      <w:lvlJc w:val="left"/>
      <w:pPr>
        <w:ind w:left="4167" w:hanging="360"/>
      </w:pPr>
      <w:rPr>
        <w:rFonts w:ascii="Courier New" w:hAnsi="Courier New" w:eastAsia="Courier New" w:cs="Courier New"/>
      </w:rPr>
    </w:lvl>
    <w:lvl w:ilvl="5" w:tentative="0">
      <w:start w:val="1"/>
      <w:numFmt w:val="bullet"/>
      <w:lvlText w:val="▪"/>
      <w:lvlJc w:val="left"/>
      <w:pPr>
        <w:ind w:left="4887" w:hanging="360"/>
      </w:pPr>
      <w:rPr>
        <w:rFonts w:ascii="Noto Sans Symbols" w:hAnsi="Noto Sans Symbols" w:eastAsia="Noto Sans Symbols" w:cs="Noto Sans Symbols"/>
      </w:rPr>
    </w:lvl>
    <w:lvl w:ilvl="6" w:tentative="0">
      <w:start w:val="1"/>
      <w:numFmt w:val="bullet"/>
      <w:lvlText w:val="●"/>
      <w:lvlJc w:val="left"/>
      <w:pPr>
        <w:ind w:left="5607" w:hanging="360"/>
      </w:pPr>
      <w:rPr>
        <w:rFonts w:ascii="Noto Sans Symbols" w:hAnsi="Noto Sans Symbols" w:eastAsia="Noto Sans Symbols" w:cs="Noto Sans Symbols"/>
      </w:rPr>
    </w:lvl>
    <w:lvl w:ilvl="7" w:tentative="0">
      <w:start w:val="1"/>
      <w:numFmt w:val="bullet"/>
      <w:lvlText w:val="o"/>
      <w:lvlJc w:val="left"/>
      <w:pPr>
        <w:ind w:left="6327" w:hanging="360"/>
      </w:pPr>
      <w:rPr>
        <w:rFonts w:ascii="Courier New" w:hAnsi="Courier New" w:eastAsia="Courier New" w:cs="Courier New"/>
      </w:rPr>
    </w:lvl>
    <w:lvl w:ilvl="8" w:tentative="0">
      <w:start w:val="1"/>
      <w:numFmt w:val="bullet"/>
      <w:lvlText w:val="▪"/>
      <w:lvlJc w:val="left"/>
      <w:pPr>
        <w:ind w:left="7047" w:hanging="360"/>
      </w:pPr>
      <w:rPr>
        <w:rFonts w:ascii="Noto Sans Symbols" w:hAnsi="Noto Sans Symbols" w:eastAsia="Noto Sans Symbols" w:cs="Noto Sans Symbols"/>
      </w:rPr>
    </w:lvl>
  </w:abstractNum>
  <w:num w:numId="1">
    <w:abstractNumId w:val="6"/>
  </w:num>
  <w:num w:numId="2">
    <w:abstractNumId w:val="3"/>
  </w:num>
  <w:num w:numId="3">
    <w:abstractNumId w:val="0"/>
  </w:num>
  <w:num w:numId="4">
    <w:abstractNumId w:val="2"/>
  </w:num>
  <w:num w:numId="5">
    <w:abstractNumId w:val="12"/>
  </w:num>
  <w:num w:numId="6">
    <w:abstractNumId w:val="1"/>
  </w:num>
  <w:num w:numId="7">
    <w:abstractNumId w:val="4"/>
  </w:num>
  <w:num w:numId="8">
    <w:abstractNumId w:val="9"/>
  </w:num>
  <w:num w:numId="9">
    <w:abstractNumId w:val="10"/>
  </w:num>
  <w:num w:numId="10">
    <w:abstractNumId w:val="5"/>
  </w:num>
  <w:num w:numId="11">
    <w:abstractNumId w:val="8"/>
  </w:num>
  <w:num w:numId="12">
    <w:abstractNumId w:val="13"/>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18"/>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FF"/>
    <w:rsid w:val="001274DE"/>
    <w:rsid w:val="00127E0C"/>
    <w:rsid w:val="002415D7"/>
    <w:rsid w:val="00285935"/>
    <w:rsid w:val="002E74B2"/>
    <w:rsid w:val="003A41DA"/>
    <w:rsid w:val="00CC7512"/>
    <w:rsid w:val="00E338C1"/>
    <w:rsid w:val="00EE11FF"/>
    <w:rsid w:val="00EF16CF"/>
    <w:rsid w:val="00F94500"/>
    <w:rsid w:val="00FE62F8"/>
    <w:rsid w:val="45835B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after="200" w:line="276" w:lineRule="auto"/>
    </w:pPr>
    <w:rPr>
      <w:rFonts w:ascii="Calibri" w:hAnsi="Calibri" w:eastAsia="Calibri" w:cs="Calibri"/>
      <w:sz w:val="22"/>
      <w:szCs w:val="22"/>
      <w:lang w:val="ru-RU" w:eastAsia="ru-RU" w:bidi="ar-SA"/>
    </w:rPr>
  </w:style>
  <w:style w:type="paragraph" w:styleId="2">
    <w:name w:val="heading 1"/>
    <w:basedOn w:val="1"/>
    <w:next w:val="1"/>
    <w:link w:val="3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39"/>
    <w:unhideWhenUsed/>
    <w:qFormat/>
    <w:uiPriority w:val="9"/>
    <w:pPr>
      <w:keepNext/>
      <w:keepLines/>
      <w:spacing w:before="40" w:after="0"/>
      <w:outlineLvl w:val="1"/>
    </w:pPr>
    <w:rPr>
      <w:rFonts w:asciiTheme="majorHAnsi" w:hAnsiTheme="majorHAnsi" w:eastAsiaTheme="majorEastAsia" w:cstheme="majorBidi"/>
      <w:color w:val="376092" w:themeColor="accent1" w:themeShade="BF"/>
      <w:sz w:val="26"/>
      <w:szCs w:val="26"/>
    </w:rPr>
  </w:style>
  <w:style w:type="paragraph" w:styleId="4">
    <w:name w:val="heading 3"/>
    <w:basedOn w:val="1"/>
    <w:next w:val="1"/>
    <w:semiHidden/>
    <w:unhideWhenUsed/>
    <w:qFormat/>
    <w:uiPriority w:val="9"/>
    <w:pPr>
      <w:keepNext/>
      <w:keepLines/>
      <w:spacing w:before="280" w:after="80"/>
      <w:outlineLvl w:val="2"/>
    </w:pPr>
    <w:rPr>
      <w:b/>
      <w:sz w:val="28"/>
      <w:szCs w:val="28"/>
    </w:rPr>
  </w:style>
  <w:style w:type="paragraph" w:styleId="5">
    <w:name w:val="heading 4"/>
    <w:basedOn w:val="1"/>
    <w:next w:val="1"/>
    <w:semiHidden/>
    <w:unhideWhenUsed/>
    <w:qFormat/>
    <w:uiPriority w:val="9"/>
    <w:pPr>
      <w:keepNext/>
      <w:keepLines/>
      <w:spacing w:before="240" w:after="40"/>
      <w:outlineLvl w:val="3"/>
    </w:pPr>
    <w:rPr>
      <w:b/>
      <w:sz w:val="24"/>
      <w:szCs w:val="24"/>
    </w:rPr>
  </w:style>
  <w:style w:type="paragraph" w:styleId="6">
    <w:name w:val="heading 5"/>
    <w:basedOn w:val="1"/>
    <w:next w:val="1"/>
    <w:semiHidden/>
    <w:unhideWhenUsed/>
    <w:qFormat/>
    <w:uiPriority w:val="9"/>
    <w:pPr>
      <w:keepNext/>
      <w:keepLines/>
      <w:spacing w:before="220" w:after="40"/>
      <w:outlineLvl w:val="4"/>
    </w:pPr>
    <w:rPr>
      <w:b/>
    </w:rPr>
  </w:style>
  <w:style w:type="paragraph" w:styleId="7">
    <w:name w:val="heading 6"/>
    <w:basedOn w:val="1"/>
    <w:next w:val="1"/>
    <w:semiHidden/>
    <w:unhideWhenUsed/>
    <w:qFormat/>
    <w:uiPriority w:val="9"/>
    <w:pPr>
      <w:keepNext/>
      <w:keepLines/>
      <w:spacing w:before="200" w:after="40"/>
      <w:outlineLvl w:val="5"/>
    </w:pPr>
    <w:rPr>
      <w:b/>
      <w:sz w:val="20"/>
      <w:szCs w:val="20"/>
    </w:rPr>
  </w:style>
  <w:style w:type="character" w:default="1" w:styleId="8">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character" w:styleId="10">
    <w:name w:val="Emphasis"/>
    <w:basedOn w:val="8"/>
    <w:qFormat/>
    <w:uiPriority w:val="20"/>
    <w:rPr>
      <w:i/>
      <w:iCs/>
    </w:rPr>
  </w:style>
  <w:style w:type="character" w:styleId="11">
    <w:name w:val="Hyperlink"/>
    <w:basedOn w:val="8"/>
    <w:unhideWhenUsed/>
    <w:qFormat/>
    <w:uiPriority w:val="99"/>
    <w:rPr>
      <w:color w:val="0000FF" w:themeColor="hyperlink"/>
      <w:u w:val="single"/>
      <w14:textFill>
        <w14:solidFill>
          <w14:schemeClr w14:val="hlink"/>
        </w14:solidFill>
      </w14:textFill>
    </w:rPr>
  </w:style>
  <w:style w:type="character" w:styleId="12">
    <w:name w:val="Strong"/>
    <w:basedOn w:val="8"/>
    <w:qFormat/>
    <w:uiPriority w:val="22"/>
    <w:rPr>
      <w:b/>
      <w:bCs/>
    </w:rPr>
  </w:style>
  <w:style w:type="paragraph" w:styleId="13">
    <w:name w:val="header"/>
    <w:basedOn w:val="1"/>
    <w:link w:val="41"/>
    <w:unhideWhenUsed/>
    <w:uiPriority w:val="99"/>
    <w:pPr>
      <w:tabs>
        <w:tab w:val="center" w:pos="4677"/>
        <w:tab w:val="right" w:pos="9355"/>
      </w:tabs>
      <w:spacing w:after="0" w:line="240" w:lineRule="auto"/>
    </w:pPr>
  </w:style>
  <w:style w:type="paragraph" w:styleId="14">
    <w:name w:val="Body Text"/>
    <w:basedOn w:val="1"/>
    <w:link w:val="31"/>
    <w:unhideWhenUsed/>
    <w:qFormat/>
    <w:uiPriority w:val="0"/>
    <w:pPr>
      <w:spacing w:after="120" w:line="240" w:lineRule="auto"/>
    </w:pPr>
    <w:rPr>
      <w:rFonts w:cs="Times New Roman"/>
      <w:sz w:val="20"/>
      <w:szCs w:val="20"/>
    </w:rPr>
  </w:style>
  <w:style w:type="paragraph" w:styleId="15">
    <w:name w:val="toc 1"/>
    <w:basedOn w:val="1"/>
    <w:next w:val="1"/>
    <w:unhideWhenUsed/>
    <w:uiPriority w:val="39"/>
    <w:pPr>
      <w:tabs>
        <w:tab w:val="left" w:pos="426"/>
        <w:tab w:val="right" w:leader="dot" w:pos="9060"/>
      </w:tabs>
      <w:spacing w:after="100"/>
      <w:jc w:val="both"/>
    </w:pPr>
  </w:style>
  <w:style w:type="paragraph" w:styleId="16">
    <w:name w:val="toc 2"/>
    <w:basedOn w:val="1"/>
    <w:next w:val="1"/>
    <w:unhideWhenUsed/>
    <w:uiPriority w:val="39"/>
    <w:pPr>
      <w:spacing w:after="100"/>
      <w:ind w:left="220"/>
    </w:pPr>
  </w:style>
  <w:style w:type="paragraph" w:styleId="17">
    <w:name w:val="Title"/>
    <w:basedOn w:val="1"/>
    <w:next w:val="1"/>
    <w:qFormat/>
    <w:uiPriority w:val="10"/>
    <w:pPr>
      <w:keepNext/>
      <w:keepLines/>
      <w:spacing w:before="480" w:after="120"/>
    </w:pPr>
    <w:rPr>
      <w:b/>
      <w:sz w:val="72"/>
      <w:szCs w:val="72"/>
    </w:rPr>
  </w:style>
  <w:style w:type="paragraph" w:styleId="18">
    <w:name w:val="footer"/>
    <w:basedOn w:val="1"/>
    <w:link w:val="42"/>
    <w:unhideWhenUsed/>
    <w:uiPriority w:val="99"/>
    <w:pPr>
      <w:tabs>
        <w:tab w:val="center" w:pos="4677"/>
        <w:tab w:val="right" w:pos="9355"/>
      </w:tabs>
      <w:spacing w:after="0" w:line="240" w:lineRule="auto"/>
    </w:pPr>
  </w:style>
  <w:style w:type="paragraph" w:styleId="1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20">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21">
    <w:name w:val="Table Grid"/>
    <w:basedOn w:val="9"/>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uiPriority w:val="0"/>
    <w:tblPr>
      <w:tblCellMar>
        <w:top w:w="0" w:type="dxa"/>
        <w:left w:w="0" w:type="dxa"/>
        <w:bottom w:w="0" w:type="dxa"/>
        <w:right w:w="0" w:type="dxa"/>
      </w:tblCellMar>
    </w:tblPr>
  </w:style>
  <w:style w:type="paragraph" w:styleId="23">
    <w:name w:val="No Spacing"/>
    <w:link w:val="24"/>
    <w:qFormat/>
    <w:uiPriority w:val="0"/>
    <w:pPr>
      <w:spacing w:after="0" w:line="240" w:lineRule="auto"/>
    </w:pPr>
    <w:rPr>
      <w:rFonts w:ascii="Calibri" w:hAnsi="Calibri" w:eastAsia="Times New Roman" w:cs="Times New Roman"/>
      <w:sz w:val="20"/>
      <w:szCs w:val="20"/>
      <w:lang w:val="ru-RU" w:eastAsia="ru-RU" w:bidi="ar-SA"/>
    </w:rPr>
  </w:style>
  <w:style w:type="character" w:customStyle="1" w:styleId="24">
    <w:name w:val="Без интервала Знак"/>
    <w:link w:val="23"/>
    <w:uiPriority w:val="0"/>
    <w:rPr>
      <w:rFonts w:ascii="Calibri" w:hAnsi="Calibri" w:eastAsia="Times New Roman" w:cs="Times New Roman"/>
      <w:sz w:val="20"/>
      <w:szCs w:val="20"/>
      <w:lang w:eastAsia="ru-RU"/>
    </w:rPr>
  </w:style>
  <w:style w:type="character" w:customStyle="1" w:styleId="25">
    <w:name w:val="c0"/>
    <w:basedOn w:val="8"/>
    <w:uiPriority w:val="0"/>
  </w:style>
  <w:style w:type="paragraph" w:customStyle="1" w:styleId="26">
    <w:name w:val="c16"/>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7">
    <w:name w:val="c10"/>
    <w:basedOn w:val="8"/>
    <w:uiPriority w:val="0"/>
  </w:style>
  <w:style w:type="paragraph" w:styleId="28">
    <w:name w:val="List Paragraph"/>
    <w:basedOn w:val="1"/>
    <w:qFormat/>
    <w:uiPriority w:val="0"/>
    <w:pPr>
      <w:spacing w:after="0" w:line="240" w:lineRule="auto"/>
      <w:ind w:left="720"/>
      <w:contextualSpacing/>
    </w:pPr>
    <w:rPr>
      <w:rFonts w:ascii="Times New Roman" w:hAnsi="Times New Roman" w:eastAsia="Times New Roman" w:cs="Times New Roman"/>
      <w:sz w:val="24"/>
      <w:szCs w:val="24"/>
    </w:rPr>
  </w:style>
  <w:style w:type="paragraph" w:customStyle="1" w:styleId="29">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ru-RU" w:bidi="ar-SA"/>
    </w:rPr>
  </w:style>
  <w:style w:type="paragraph" w:customStyle="1" w:styleId="30">
    <w:name w:val="c3"/>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1">
    <w:name w:val="Основной текст Знак"/>
    <w:basedOn w:val="8"/>
    <w:link w:val="14"/>
    <w:uiPriority w:val="0"/>
    <w:rPr>
      <w:rFonts w:ascii="Calibri" w:hAnsi="Calibri" w:eastAsia="Calibri" w:cs="Times New Roman"/>
      <w:sz w:val="20"/>
      <w:szCs w:val="20"/>
      <w:lang w:eastAsia="ru-RU"/>
    </w:rPr>
  </w:style>
  <w:style w:type="character" w:customStyle="1" w:styleId="32">
    <w:name w:val="Заголовок 1 Знак"/>
    <w:basedOn w:val="8"/>
    <w:link w:val="2"/>
    <w:uiPriority w:val="9"/>
    <w:rPr>
      <w:rFonts w:asciiTheme="majorHAnsi" w:hAnsiTheme="majorHAnsi" w:eastAsiaTheme="majorEastAsia" w:cstheme="majorBidi"/>
      <w:b/>
      <w:bCs/>
      <w:color w:val="376092" w:themeColor="accent1" w:themeShade="BF"/>
      <w:sz w:val="28"/>
      <w:szCs w:val="28"/>
    </w:rPr>
  </w:style>
  <w:style w:type="paragraph" w:customStyle="1" w:styleId="33">
    <w:name w:val="c17"/>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4">
    <w:name w:val="c1"/>
    <w:basedOn w:val="8"/>
    <w:qFormat/>
    <w:uiPriority w:val="0"/>
  </w:style>
  <w:style w:type="paragraph" w:customStyle="1" w:styleId="35">
    <w:name w:val="c5"/>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6">
    <w:name w:val="c28"/>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7">
    <w:name w:val="c40"/>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8">
    <w:name w:val="c58"/>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9">
    <w:name w:val="Заголовок 2 Знак"/>
    <w:basedOn w:val="8"/>
    <w:link w:val="3"/>
    <w:uiPriority w:val="9"/>
    <w:rPr>
      <w:rFonts w:asciiTheme="majorHAnsi" w:hAnsiTheme="majorHAnsi" w:eastAsiaTheme="majorEastAsia" w:cstheme="majorBidi"/>
      <w:color w:val="376092" w:themeColor="accent1" w:themeShade="BF"/>
      <w:sz w:val="26"/>
      <w:szCs w:val="26"/>
    </w:rPr>
  </w:style>
  <w:style w:type="paragraph" w:customStyle="1" w:styleId="40">
    <w:name w:val="TOC Heading"/>
    <w:basedOn w:val="2"/>
    <w:next w:val="1"/>
    <w:unhideWhenUsed/>
    <w:qFormat/>
    <w:uiPriority w:val="39"/>
    <w:pPr>
      <w:spacing w:before="240" w:line="259" w:lineRule="auto"/>
      <w:outlineLvl w:val="9"/>
    </w:pPr>
    <w:rPr>
      <w:b w:val="0"/>
      <w:bCs w:val="0"/>
      <w:sz w:val="32"/>
      <w:szCs w:val="32"/>
    </w:rPr>
  </w:style>
  <w:style w:type="character" w:customStyle="1" w:styleId="41">
    <w:name w:val="Верхний колонтитул Знак"/>
    <w:basedOn w:val="8"/>
    <w:link w:val="13"/>
    <w:uiPriority w:val="99"/>
  </w:style>
  <w:style w:type="character" w:customStyle="1" w:styleId="42">
    <w:name w:val="Нижний колонтитул Знак"/>
    <w:basedOn w:val="8"/>
    <w:link w:val="18"/>
    <w:uiPriority w:val="99"/>
  </w:style>
  <w:style w:type="table" w:customStyle="1" w:styleId="43">
    <w:name w:val="_Style 42"/>
    <w:basedOn w:val="22"/>
    <w:uiPriority w:val="0"/>
    <w:pPr>
      <w:spacing w:after="0" w:line="240" w:lineRule="auto"/>
    </w:pPr>
    <w:tblPr>
      <w:tblCellMar>
        <w:left w:w="108" w:type="dxa"/>
        <w:right w:w="108" w:type="dxa"/>
      </w:tblCellMar>
    </w:tblPr>
  </w:style>
  <w:style w:type="table" w:customStyle="1" w:styleId="44">
    <w:name w:val="_Style 43"/>
    <w:basedOn w:val="22"/>
    <w:uiPriority w:val="0"/>
    <w:pPr>
      <w:spacing w:after="0" w:line="240" w:lineRule="auto"/>
    </w:pPr>
    <w:tblPr>
      <w:tblCellMar>
        <w:left w:w="108" w:type="dxa"/>
        <w:right w:w="108" w:type="dxa"/>
      </w:tblCellMar>
    </w:tblPr>
  </w:style>
  <w:style w:type="table" w:customStyle="1" w:styleId="45">
    <w:name w:val="_Style 44"/>
    <w:basedOn w:val="22"/>
    <w:uiPriority w:val="0"/>
    <w:pPr>
      <w:spacing w:after="0" w:line="240" w:lineRule="auto"/>
    </w:pPr>
    <w:tblPr>
      <w:tblCellMar>
        <w:left w:w="108" w:type="dxa"/>
        <w:right w:w="108" w:type="dxa"/>
      </w:tblCellMar>
    </w:tblPr>
  </w:style>
  <w:style w:type="table" w:customStyle="1" w:styleId="46">
    <w:name w:val="_Style 45"/>
    <w:basedOn w:val="22"/>
    <w:uiPriority w:val="0"/>
    <w:pPr>
      <w:spacing w:after="0" w:line="240" w:lineRule="auto"/>
    </w:pPr>
    <w:tblPr>
      <w:tblCellMar>
        <w:left w:w="108" w:type="dxa"/>
        <w:right w:w="108" w:type="dxa"/>
      </w:tblCellMar>
    </w:tblPr>
  </w:style>
  <w:style w:type="table" w:customStyle="1" w:styleId="47">
    <w:name w:val="_Style 46"/>
    <w:basedOn w:val="22"/>
    <w:uiPriority w:val="0"/>
    <w:pPr>
      <w:spacing w:after="0" w:line="240" w:lineRule="auto"/>
    </w:pPr>
    <w:tblPr>
      <w:tblCellMar>
        <w:left w:w="108" w:type="dxa"/>
        <w:right w:w="108" w:type="dxa"/>
      </w:tblCellMar>
    </w:tblPr>
  </w:style>
  <w:style w:type="table" w:customStyle="1" w:styleId="48">
    <w:name w:val="_Style 47"/>
    <w:basedOn w:val="22"/>
    <w:uiPriority w:val="0"/>
    <w:pPr>
      <w:spacing w:after="0" w:line="240" w:lineRule="auto"/>
    </w:pPr>
    <w:tblPr>
      <w:tblCellMar>
        <w:left w:w="108" w:type="dxa"/>
        <w:right w:w="108" w:type="dxa"/>
      </w:tblCellMar>
    </w:tblPr>
  </w:style>
  <w:style w:type="table" w:customStyle="1" w:styleId="49">
    <w:name w:val="_Style 48"/>
    <w:basedOn w:val="22"/>
    <w:uiPriority w:val="0"/>
    <w:pPr>
      <w:spacing w:after="0" w:line="240" w:lineRule="auto"/>
    </w:pPr>
    <w:tblPr>
      <w:tblCellMar>
        <w:left w:w="108" w:type="dxa"/>
        <w:right w:w="108" w:type="dxa"/>
      </w:tblCellMar>
    </w:tblPr>
  </w:style>
  <w:style w:type="table" w:customStyle="1" w:styleId="50">
    <w:name w:val="_Style 49"/>
    <w:basedOn w:val="22"/>
    <w:uiPriority w:val="0"/>
    <w:pPr>
      <w:spacing w:after="0" w:line="240" w:lineRule="auto"/>
    </w:pPr>
    <w:tblPr>
      <w:tblCellMar>
        <w:left w:w="108" w:type="dxa"/>
        <w:right w:w="108" w:type="dxa"/>
      </w:tblCellMar>
    </w:tblPr>
  </w:style>
  <w:style w:type="table" w:customStyle="1" w:styleId="51">
    <w:name w:val="_Style 50"/>
    <w:basedOn w:val="22"/>
    <w:uiPriority w:val="0"/>
    <w:pPr>
      <w:spacing w:after="0" w:line="240" w:lineRule="auto"/>
    </w:pPr>
    <w:tblPr>
      <w:tblCellMar>
        <w:left w:w="108" w:type="dxa"/>
        <w:right w:w="108" w:type="dxa"/>
      </w:tblCellMar>
    </w:tblPr>
  </w:style>
  <w:style w:type="table" w:customStyle="1" w:styleId="52">
    <w:name w:val="_Style 51"/>
    <w:basedOn w:val="22"/>
    <w:uiPriority w:val="0"/>
    <w:pPr>
      <w:spacing w:after="0" w:line="240" w:lineRule="auto"/>
    </w:pPr>
    <w:tblPr>
      <w:tblCellMar>
        <w:left w:w="108" w:type="dxa"/>
        <w:right w:w="108" w:type="dxa"/>
      </w:tblCellMar>
    </w:tblPr>
  </w:style>
  <w:style w:type="table" w:customStyle="1" w:styleId="53">
    <w:name w:val="_Style 52"/>
    <w:basedOn w:val="22"/>
    <w:uiPriority w:val="0"/>
    <w:pPr>
      <w:spacing w:after="0" w:line="240" w:lineRule="auto"/>
    </w:pPr>
    <w:tblPr>
      <w:tblCellMar>
        <w:left w:w="108" w:type="dxa"/>
        <w:right w:w="108" w:type="dxa"/>
      </w:tblCellMar>
    </w:tblPr>
  </w:style>
  <w:style w:type="table" w:customStyle="1" w:styleId="54">
    <w:name w:val="_Style 53"/>
    <w:basedOn w:val="22"/>
    <w:uiPriority w:val="0"/>
    <w:pPr>
      <w:spacing w:after="0" w:line="240" w:lineRule="auto"/>
    </w:pPr>
    <w:tblPr>
      <w:tblCellMar>
        <w:left w:w="108"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A799B92C-1514-4441-9561-48C27E05C4DC}">
  <ds:schemaRefs/>
</ds:datastoreItem>
</file>

<file path=docProps/app.xml><?xml version="1.0" encoding="utf-8"?>
<Properties xmlns="http://schemas.openxmlformats.org/officeDocument/2006/extended-properties" xmlns:vt="http://schemas.openxmlformats.org/officeDocument/2006/docPropsVTypes">
  <Template>Normal</Template>
  <Pages>51</Pages>
  <Words>12114</Words>
  <Characters>69051</Characters>
  <Lines>575</Lines>
  <Paragraphs>162</Paragraphs>
  <TotalTime>38</TotalTime>
  <ScaleCrop>false</ScaleCrop>
  <LinksUpToDate>false</LinksUpToDate>
  <CharactersWithSpaces>81003</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2023-05-23T18:31:00Z</dcterms:created>
  <dc:creator>пк</dc:creator>
  <cp:lastModifiedBy>User</cp:lastModifiedBy>
  <dcterms:modified xsi:type="dcterms:W3CDTF">2023-12-23T15:40:28Z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B6BAB27DA6674331AAE4AC640773C792_12</vt:lpwstr>
  </property>
</Properties>
</file>