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16" w:name="_GoBack"/>
      <w:bookmarkEnd w:id="16"/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МИНИСТЕРСТВО ПРОСВЕЩЕНИЯ  РОССИЙСКОЙ ФЕДЕРАЦИИ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«Институт коррекционной педагогики»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240" w:lineRule="auto"/>
        <w:ind w:firstLine="709"/>
        <w:jc w:val="both"/>
      </w:pPr>
    </w:p>
    <w:p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3 класса)</w:t>
      </w:r>
      <w:bookmarkEnd w:id="0"/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Москва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2023</w:t>
      </w:r>
    </w:p>
    <w:sdt>
      <w:sdtPr>
        <w:rPr>
          <w:rFonts w:ascii="Calibri" w:hAnsi="Calibri" w:eastAsia="Calibri" w:cs="Calibri"/>
          <w:color w:val="auto"/>
          <w:sz w:val="22"/>
          <w:szCs w:val="22"/>
        </w:rPr>
        <w:id w:val="1474185136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b/>
          <w:bCs/>
          <w:color w:val="auto"/>
          <w:sz w:val="22"/>
          <w:szCs w:val="22"/>
        </w:rPr>
      </w:sdtEndPr>
      <w:sdtContent>
        <w:p>
          <w:pPr>
            <w:pStyle w:val="26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/>
        <w:p>
          <w:pPr>
            <w:pStyle w:val="13"/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"_Toc144130143"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_Toc144130143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"_Toc144130144"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СОДЕРЖАНИЕ ОБУЧЕНИЯ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_Toc144130144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"_Toc144130145" </w:instrText>
          </w:r>
          <w:r>
            <w:fldChar w:fldCharType="separate"/>
          </w:r>
          <w:r>
            <w:rPr>
              <w:rStyle w:val="10"/>
              <w:rFonts w:ascii="Times New Roman" w:hAnsi="Times New Roman" w:cs="Times New Roman"/>
              <w:sz w:val="28"/>
              <w:szCs w:val="28"/>
            </w:rPr>
            <w:t>III.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cs="Times New Roman"/>
              <w:sz w:val="28"/>
              <w:szCs w:val="28"/>
            </w:rPr>
            <w:t>ПЛАНИРУЕМЫЕ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_Toc144130145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spacing w:line="360" w:lineRule="auto"/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"_Toc144130146" </w:instrText>
          </w:r>
          <w:r>
            <w:fldChar w:fldCharType="separate"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IV.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14:ligatures w14:val="standardContextual"/>
            </w:rPr>
            <w:tab/>
          </w:r>
          <w:r>
            <w:rPr>
              <w:rStyle w:val="10"/>
              <w:rFonts w:ascii="Times New Roman" w:hAnsi="Times New Roman" w:eastAsia="Times New Roman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_Toc144130146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tabs>
              <w:tab w:val="left" w:pos="426"/>
            </w:tabs>
            <w:spacing w:line="360" w:lineRule="auto"/>
            <w:jc w:val="both"/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spacing w:after="0" w:line="240" w:lineRule="auto"/>
        <w:ind w:firstLine="426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br w:type="page"/>
      </w:r>
    </w:p>
    <w:p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1" w:name="_Toc144130143"/>
      <w:r>
        <w:rPr>
          <w:rFonts w:ascii="Times New Roman" w:hAnsi="Times New Roman" w:eastAsia="Times New Roman" w:cs="Times New Roman"/>
          <w:sz w:val="28"/>
          <w:szCs w:val="28"/>
        </w:rPr>
        <w:t>ПОЯСНИТЕЛЬНАЯ ЗАПИСКА</w:t>
      </w:r>
      <w:bookmarkEnd w:id="1"/>
    </w:p>
    <w:p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Цель учебного предмета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Задачи обучения: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совершенствование речевого опыта;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3 классе определяет следующие задачи: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помощь обучающимся в  обобщении имеющегося у них речевого опыта;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>
      <w:pPr>
        <w:spacing w:after="0" w:line="360" w:lineRule="auto"/>
        <w:ind w:left="786"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br w:type="page"/>
      </w:r>
    </w:p>
    <w:p>
      <w:pPr>
        <w:pStyle w:val="2"/>
        <w:numPr>
          <w:ilvl w:val="0"/>
          <w:numId w:val="4"/>
        </w:numPr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2" w:name="_Toc144130144"/>
      <w:r>
        <w:rPr>
          <w:rFonts w:ascii="Times New Roman" w:hAnsi="Times New Roman" w:eastAsia="Times New Roman" w:cs="Times New Roman"/>
          <w:sz w:val="28"/>
          <w:szCs w:val="28"/>
        </w:rPr>
        <w:t>СОДЕРЖАНИЕ ОБУЧЕНИЯ</w:t>
      </w:r>
      <w:bookmarkEnd w:id="2"/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>
      <w:pPr>
        <w:spacing w:after="0" w:line="360" w:lineRule="auto"/>
        <w:ind w:firstLine="426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Содержание разделов</w:t>
      </w:r>
    </w:p>
    <w:tbl>
      <w:tblPr>
        <w:tblStyle w:val="27"/>
        <w:tblW w:w="90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254"/>
        <w:gridCol w:w="1484"/>
        <w:gridCol w:w="1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Название раздела, темы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Количество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часов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Контрольные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</w:tbl>
    <w:p>
      <w:pPr>
        <w:spacing w:after="0" w:line="360" w:lineRule="auto"/>
        <w:ind w:left="786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/>
      </w:r>
    </w:p>
    <w:p>
      <w:pPr>
        <w:pStyle w:val="3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145"/>
      <w:bookmarkStart w:id="4" w:name="_Hlk138962750"/>
      <w:bookmarkStart w:id="5" w:name="_Hlk138961499"/>
      <w:bookmarkStart w:id="6" w:name="_Hlk138967155"/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bookmarkEnd w:id="4"/>
    <w:p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r>
        <w:rPr>
          <w:rFonts w:ascii="Times New Roman" w:hAnsi="Times New Roman"/>
          <w:b/>
          <w:sz w:val="28"/>
          <w:szCs w:val="28"/>
        </w:rPr>
        <w:t>Личностные:</w:t>
      </w:r>
    </w:p>
    <w:p>
      <w:pPr>
        <w:pStyle w:val="20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>
      <w:pPr>
        <w:pStyle w:val="20"/>
        <w:numPr>
          <w:ilvl w:val="1"/>
          <w:numId w:val="7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hejgp2yn9zju" w:colFirst="0" w:colLast="0"/>
      <w:bookmarkEnd w:id="8"/>
      <w:r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>
      <w:pPr>
        <w:pStyle w:val="20"/>
        <w:numPr>
          <w:ilvl w:val="1"/>
          <w:numId w:val="7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33c7kl3aphtz" w:colFirst="0" w:colLast="0"/>
      <w:bookmarkEnd w:id="9"/>
      <w:r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5"/>
    <w:bookmarkEnd w:id="7"/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Предметные: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участвовать в беседе;</w:t>
      </w:r>
    </w:p>
    <w:p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понимать содержание сказок и рассказов, прочитанных учителем или артистами в аудиозаписи;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участвовать в диалогах по темам речевых ситуаций;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слушать сказку или рассказ, пересказывать содержание.</w:t>
      </w:r>
    </w:p>
    <w:p>
      <w:pPr>
        <w:pStyle w:val="12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End w:id="10"/>
      <w:bookmarkStart w:id="11" w:name="_Hlk138961962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1"/>
    <w:p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>
      <w:pPr>
        <w:pStyle w:val="20"/>
        <w:numPr>
          <w:ilvl w:val="2"/>
          <w:numId w:val="10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>
      <w:pPr>
        <w:pStyle w:val="20"/>
        <w:numPr>
          <w:ilvl w:val="2"/>
          <w:numId w:val="10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>
      <w:pPr>
        <w:pStyle w:val="20"/>
        <w:numPr>
          <w:ilvl w:val="2"/>
          <w:numId w:val="10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>
      <w:pPr>
        <w:pStyle w:val="20"/>
        <w:numPr>
          <w:ilvl w:val="2"/>
          <w:numId w:val="10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eading=h.yvmncte50sgd" w:colFirst="0" w:colLast="0"/>
      <w:bookmarkEnd w:id="12"/>
      <w:r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bookmarkEnd w:id="6"/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bookmarkStart w:id="13" w:name="_heading=h.ha5t6xo5ig3n"/>
      <w:bookmarkEnd w:id="13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«5» - отлично,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«4» - хорошо,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«3» -удовлетворительно.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- не ставится</w:t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  <w:sectPr>
          <w:footerReference r:id="rId5" w:type="default"/>
          <w:footerReference r:id="rId6" w:type="even"/>
          <w:pgSz w:w="11906" w:h="16838"/>
          <w:pgMar w:top="1134" w:right="1418" w:bottom="1701" w:left="1418" w:header="708" w:footer="708" w:gutter="0"/>
          <w:pgNumType w:start="1"/>
          <w:cols w:space="720" w:num="1"/>
          <w:titlePg/>
        </w:sectPr>
      </w:pPr>
    </w:p>
    <w:p>
      <w:pPr>
        <w:pStyle w:val="2"/>
        <w:numPr>
          <w:ilvl w:val="0"/>
          <w:numId w:val="11"/>
        </w:numPr>
        <w:spacing w:before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15" w:name="_Toc144130146"/>
      <w:r>
        <w:rPr>
          <w:rFonts w:ascii="Times New Roman" w:hAnsi="Times New Roman" w:eastAsia="Times New Roman" w:cs="Times New Roman"/>
          <w:sz w:val="28"/>
          <w:szCs w:val="28"/>
        </w:rPr>
        <w:t>ТЕМАТИЧЕСКОЕ ПЛАНИРОВАНИЕ</w:t>
      </w:r>
      <w:bookmarkEnd w:id="15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28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693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  <w:vAlign w:val="cente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Достаточный уровень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Это моя школа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Это моя школа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игры, соблюдая правила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игру, соблюдая правила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диалоге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Это моя школа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Мы собрались поиграть. Мои друзья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собрались поиграть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>
      <w:r>
        <w:br w:type="page"/>
      </w:r>
    </w:p>
    <w:tbl>
      <w:tblPr>
        <w:tblStyle w:val="28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693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собрались поиграть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Разучивание считалок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считалки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собрались поиграть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Разучивание считалок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«Копилки игр»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игры, соблюдая правила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Воспроизводят считалки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коллективном 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«Копилку игр»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 библиотеке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Экскурсия в школьную библиотеку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>
      <w:r>
        <w:br w:type="page"/>
      </w:r>
    </w:p>
    <w:tbl>
      <w:tblPr>
        <w:tblStyle w:val="29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«В библиотеке»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Сказки про Машу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сказку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Сказки про Машу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 «Живые загадки»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Отвечают на вопросы по содержанию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Отправляюсь в магазин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Отправляюсь в магазин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>
      <w:r>
        <w:br w:type="page"/>
      </w:r>
    </w:p>
    <w:tbl>
      <w:tblPr>
        <w:tblStyle w:val="30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продавцом в магазине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Чтение по ролям диалогов героев сказки с опорой на фрагменты текста, заранее подготовленные учителем (записанные на карточках)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Телефонный разговор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Я - зритель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- зритель.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Речевое общение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- зритель.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правила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- зритель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«Кинотеатр»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кинотеатра (кассир, гардеробщик, продавец в буфете) или зрителями, пришедшими на сеанс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ролевых играх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Выражают свои просьбы, используя вежливые слова,  пользуются правилами этикета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и проигрывают диалоги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правила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Какая сегодня погода?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Обсуждение полученной обучающимися информации о прогнозе погоды на ближайшие дни.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содержания.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Снегурочка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по картинкам в учебнике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сказку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Повторяют содержание сказки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Пересказывают содержание сказки,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диалоги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беседе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посильное 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беседе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обсуждении замыслов рассказов, рисунков</w:t>
            </w:r>
          </w:p>
        </w:tc>
      </w:tr>
    </w:tbl>
    <w:tbl>
      <w:tblPr>
        <w:tblStyle w:val="31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по картинкам в учебнике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сказку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Повторяют содержание сказки.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Пересказывают содержание сказки,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«Морозко»</w:t>
            </w: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Это я!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рассказы-описания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 памятку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со сказкой «Гуси-лебеди» (прослушивание аудиозаписи сказки с опорой на иллюстрации)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по картинкам в учебнике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сказку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32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Повторяют содержание сказки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Пересказывают содержание сказки,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Поздравления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поздравлений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ситуацию: праздник 8 Марта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произнесённых учителем)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поздравлений.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Создание поздравительных открыток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стихотворения.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tbl>
      <w:tblPr>
        <w:tblStyle w:val="33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Мои друзья – 4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проигрывании диалогов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материал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Определяют тему ситуации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Проигрывают диалоги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«Копилки игр»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Договаривают считалки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памятку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Знакомятся и повторяют правила ПДД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ситуации и 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Знакомятся с дорожными знаками и видами переходов, рисуют знаки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Моделируют ситуации и возможные диалоги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Мои друзья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«Копилки игр»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имеющихся знаний о правилах поведения на приёме у врача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«На приёме у врача»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игру «На приёме у врача»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по картинкам в учебнике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Слушают сказку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Повторяют содержание сказки,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Пересказывают содержание сказки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Мой дом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Моя семья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 о членах семьи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Ролевая игра «Приём гостей»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картинки по теме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учителя, опираясь на иллюстративный материал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коллективной беседе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картинки по теме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учителя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коллективной беседе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Рассказывают о членах своей семьи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Играют в игру «Приём гостей»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Мой дом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Мой дом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tbl>
      <w:tblPr>
        <w:tblStyle w:val="34"/>
        <w:tblW w:w="140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880"/>
        <w:gridCol w:w="4961"/>
        <w:gridCol w:w="283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Учимся понимать животных – 2 часа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мультфильм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картинки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односложно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Просматривают мультфильм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Рассматривают картинки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4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Поздравляем с Днём Победы!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>
            <w:pPr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>
            <w:pPr>
              <w:tabs>
                <w:tab w:val="left" w:pos="34"/>
              </w:tabs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>
            <w:pPr>
              <w:tabs>
                <w:tab w:val="left" w:pos="34"/>
              </w:tabs>
              <w:spacing w:after="0" w:line="240" w:lineRule="auto"/>
              <w:ind w:left="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360" w:lineRule="auto"/>
        <w:ind w:firstLine="709"/>
        <w:jc w:val="both"/>
      </w:pPr>
    </w:p>
    <w:sectPr>
      <w:pgSz w:w="16838" w:h="11906" w:orient="landscape"/>
      <w:pgMar w:top="1418" w:right="1134" w:bottom="1418" w:left="1701" w:header="708" w:footer="708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71E13"/>
    <w:multiLevelType w:val="multilevel"/>
    <w:tmpl w:val="00671E1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1BC38A2"/>
    <w:multiLevelType w:val="multilevel"/>
    <w:tmpl w:val="01BC38A2"/>
    <w:lvl w:ilvl="0" w:tentative="0">
      <w:start w:val="1"/>
      <w:numFmt w:val="bullet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17D906D0"/>
    <w:multiLevelType w:val="multilevel"/>
    <w:tmpl w:val="17D906D0"/>
    <w:lvl w:ilvl="0" w:tentative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064C3"/>
    <w:multiLevelType w:val="multilevel"/>
    <w:tmpl w:val="320064C3"/>
    <w:lvl w:ilvl="0" w:tentative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4313EB9"/>
    <w:multiLevelType w:val="multilevel"/>
    <w:tmpl w:val="44313EB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C2B1AC0"/>
    <w:multiLevelType w:val="multilevel"/>
    <w:tmpl w:val="5C2B1AC0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7124A"/>
    <w:multiLevelType w:val="multilevel"/>
    <w:tmpl w:val="6067124A"/>
    <w:lvl w:ilvl="0" w:tentative="0">
      <w:start w:val="1"/>
      <w:numFmt w:val="bullet"/>
      <w:lvlText w:val="−"/>
      <w:lvlJc w:val="left"/>
      <w:pPr>
        <w:ind w:left="1423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2143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863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583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303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5023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743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463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183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62F36144"/>
    <w:multiLevelType w:val="multilevel"/>
    <w:tmpl w:val="62F36144"/>
    <w:lvl w:ilvl="0" w:tentative="0">
      <w:start w:val="1"/>
      <w:numFmt w:val="bullet"/>
      <w:lvlText w:val="−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8">
    <w:nsid w:val="664A657A"/>
    <w:multiLevelType w:val="multilevel"/>
    <w:tmpl w:val="664A657A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0"/>
      <w:numFmt w:val="bullet"/>
      <w:lvlText w:val="•"/>
      <w:lvlJc w:val="left"/>
      <w:pPr>
        <w:ind w:left="2520" w:hanging="720"/>
      </w:pPr>
      <w:rPr>
        <w:rFonts w:hint="default" w:ascii="Times New Roman" w:hAnsi="Times New Roman" w:eastAsia="Calibri" w:cs="Times New Roman"/>
        <w:b w:val="0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517322A"/>
    <w:multiLevelType w:val="multilevel"/>
    <w:tmpl w:val="7517322A"/>
    <w:lvl w:ilvl="0" w:tentative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B913DD7"/>
    <w:multiLevelType w:val="multilevel"/>
    <w:tmpl w:val="7B913DD7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69"/>
    <w:rsid w:val="00192846"/>
    <w:rsid w:val="00203073"/>
    <w:rsid w:val="00303752"/>
    <w:rsid w:val="00317CF4"/>
    <w:rsid w:val="00362E69"/>
    <w:rsid w:val="0038546B"/>
    <w:rsid w:val="003A0068"/>
    <w:rsid w:val="003A7895"/>
    <w:rsid w:val="00425491"/>
    <w:rsid w:val="00555646"/>
    <w:rsid w:val="00622F41"/>
    <w:rsid w:val="00645E9B"/>
    <w:rsid w:val="009C22A8"/>
    <w:rsid w:val="00A03ABC"/>
    <w:rsid w:val="00D84FC7"/>
    <w:rsid w:val="00FD6DE8"/>
    <w:rsid w:val="52F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page number"/>
    <w:basedOn w:val="8"/>
    <w:semiHidden/>
    <w:unhideWhenUsed/>
    <w:uiPriority w:val="99"/>
  </w:style>
  <w:style w:type="paragraph" w:styleId="12">
    <w:name w:val="Body Text"/>
    <w:basedOn w:val="1"/>
    <w:link w:val="35"/>
    <w:unhideWhenUsed/>
    <w:qFormat/>
    <w:uiPriority w:val="0"/>
    <w:pPr>
      <w:spacing w:after="120" w:line="240" w:lineRule="auto"/>
    </w:pPr>
    <w:rPr>
      <w:rFonts w:cs="Times New Roman"/>
      <w:sz w:val="20"/>
      <w:szCs w:val="20"/>
    </w:rPr>
  </w:style>
  <w:style w:type="paragraph" w:styleId="13">
    <w:name w:val="toc 1"/>
    <w:basedOn w:val="1"/>
    <w:next w:val="1"/>
    <w:unhideWhenUsed/>
    <w:uiPriority w:val="39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14">
    <w:name w:val="toc 2"/>
    <w:basedOn w:val="1"/>
    <w:next w:val="1"/>
    <w:unhideWhenUsed/>
    <w:uiPriority w:val="39"/>
    <w:pPr>
      <w:spacing w:after="100"/>
      <w:ind w:left="220"/>
    </w:pPr>
  </w:style>
  <w:style w:type="paragraph" w:styleId="15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6">
    <w:name w:val="footer"/>
    <w:basedOn w:val="1"/>
    <w:link w:val="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7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8">
    <w:name w:val="Table Grid"/>
    <w:basedOn w:val="9"/>
    <w:uiPriority w:val="59"/>
    <w:pPr>
      <w:spacing w:after="0" w:line="240" w:lineRule="auto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paragraph" w:styleId="21">
    <w:name w:val="No Spacing"/>
    <w:link w:val="22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2">
    <w:name w:val="Без интервала Знак"/>
    <w:link w:val="21"/>
    <w:uiPriority w:val="0"/>
    <w:rPr>
      <w:rFonts w:ascii="Calibri" w:hAnsi="Calibri" w:eastAsia="Times New Roman" w:cs="Times New Roman"/>
      <w:lang w:eastAsia="ru-RU"/>
    </w:rPr>
  </w:style>
  <w:style w:type="character" w:customStyle="1" w:styleId="23">
    <w:name w:val="Нижний колонтитул Знак"/>
    <w:basedOn w:val="8"/>
    <w:link w:val="16"/>
    <w:uiPriority w:val="99"/>
  </w:style>
  <w:style w:type="table" w:customStyle="1" w:styleId="24">
    <w:name w:val="_Style 20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25">
    <w:name w:val="_Style 21"/>
    <w:basedOn w:val="19"/>
    <w:qFormat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paragraph" w:customStyle="1" w:styleId="26">
    <w:name w:val="TOC Heading"/>
    <w:basedOn w:val="2"/>
    <w:next w:val="1"/>
    <w:unhideWhenUsed/>
    <w:qFormat/>
    <w:uiPriority w:val="3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sz w:val="32"/>
      <w:szCs w:val="32"/>
    </w:rPr>
  </w:style>
  <w:style w:type="table" w:customStyle="1" w:styleId="27">
    <w:name w:val="_Style 26"/>
    <w:basedOn w:val="19"/>
    <w:qFormat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28">
    <w:name w:val="_Style 27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29">
    <w:name w:val="_Style 28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30">
    <w:name w:val="_Style 29"/>
    <w:basedOn w:val="19"/>
    <w:qFormat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31">
    <w:name w:val="_Style 30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32">
    <w:name w:val="_Style 31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33">
    <w:name w:val="_Style 32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34">
    <w:name w:val="_Style 33"/>
    <w:basedOn w:val="19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35">
    <w:name w:val="Основной текст Знак"/>
    <w:basedOn w:val="8"/>
    <w:link w:val="12"/>
    <w:qFormat/>
    <w:uiPriority w:val="0"/>
    <w:rPr>
      <w:rFonts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Props1.xml><?xml version="1.0" encoding="utf-8"?>
<ds:datastoreItem xmlns:ds="http://schemas.openxmlformats.org/officeDocument/2006/customXml" ds:itemID="{AB09A2E6-2E6D-4823-86D6-A2B5B855D9A5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6701</Words>
  <Characters>38197</Characters>
  <Lines>318</Lines>
  <Paragraphs>89</Paragraphs>
  <TotalTime>23</TotalTime>
  <ScaleCrop>false</ScaleCrop>
  <LinksUpToDate>false</LinksUpToDate>
  <CharactersWithSpaces>44809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2023-05-17T22:34:00Z</dcterms:created>
  <dc:creator>Nikita Belyh</dc:creator>
  <cp:lastModifiedBy>User</cp:lastModifiedBy>
  <dcterms:modified xsi:type="dcterms:W3CDTF">2023-12-23T15:34:19Z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786731C0C7D14C6B94AFBCCBBD919D35_12</vt:lpwstr>
  </property>
</Properties>
</file>